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d7b0e4c" w14:textId="d7b0e4c">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0E50DE">
        <w:rPr>
          <w:rFonts w:ascii="Arial" w:hAnsi="Arial" w:cs="Arial"/>
          <w:bCs/>
          <w:sz w:val="24"/>
          <w:szCs w:val="24"/>
        </w:rPr>
        <w:t>461</w:t>
      </w:r>
      <w:r w:rsidR="00FD6F80">
        <w:rPr>
          <w:rFonts w:ascii="Arial" w:hAnsi="Arial" w:cs="Arial"/>
          <w:bCs/>
          <w:sz w:val="24"/>
          <w:szCs w:val="24"/>
        </w:rPr>
        <w:t>/21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083048">
        <w:rPr>
          <w:rFonts w:ascii="Arial" w:hAnsi="Arial" w:cs="Arial"/>
          <w:bCs/>
          <w:sz w:val="24"/>
          <w:szCs w:val="24"/>
        </w:rPr>
        <w:t>31. kolovoza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93305B" w:rsidR="0093305B">
        <w:rPr>
          <w:rFonts w:ascii="Arial" w:hAnsi="Arial" w:eastAsia="Times New Roman" w:cs="Arial"/>
          <w:color w:val="000000"/>
          <w:sz w:val="24"/>
          <w:szCs w:val="24"/>
          <w:lang w:eastAsia="hr-HR"/>
        </w:rPr>
        <w:t>SMOLČIĆ PRIJEVOZ j.d.o.o.</w:t>
      </w:r>
      <w:r w:rsidR="0093305B">
        <w:rPr>
          <w:rFonts w:ascii="Arial" w:hAnsi="Arial" w:eastAsia="Times New Roman" w:cs="Arial"/>
          <w:color w:val="000000"/>
          <w:sz w:val="24"/>
          <w:szCs w:val="24"/>
          <w:lang w:eastAsia="hr-HR"/>
        </w:rPr>
        <w:t>- u stečaju</w:t>
      </w:r>
      <w:r w:rsidRPr="0093305B" w:rsidR="0093305B">
        <w:rPr>
          <w:rFonts w:ascii="Arial" w:hAnsi="Arial" w:eastAsia="Times New Roman" w:cs="Arial"/>
          <w:color w:val="000000"/>
          <w:sz w:val="24"/>
          <w:szCs w:val="24"/>
          <w:lang w:eastAsia="hr-HR"/>
        </w:rPr>
        <w:t>, Sesvete, Ulica</w:t>
      </w:r>
      <w:r w:rsidR="0093305B">
        <w:rPr>
          <w:rFonts w:ascii="Arial" w:hAnsi="Arial" w:eastAsia="Times New Roman" w:cs="Arial"/>
          <w:color w:val="000000"/>
          <w:sz w:val="20"/>
          <w:szCs w:val="20"/>
          <w:lang w:eastAsia="hr-HR"/>
        </w:rPr>
        <w:t xml:space="preserve"> </w:t>
      </w:r>
      <w:r w:rsidRPr="0093305B" w:rsidR="0093305B">
        <w:rPr>
          <w:rFonts w:ascii="Arial" w:hAnsi="Arial" w:eastAsia="Times New Roman" w:cs="Arial"/>
          <w:color w:val="000000"/>
          <w:sz w:val="24"/>
          <w:szCs w:val="24"/>
          <w:lang w:eastAsia="hr-HR"/>
        </w:rPr>
        <w:t>Mirka Bogovića 43, OIB: 83526200058</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93305B">
        <w:rPr>
          <w:rFonts w:ascii="Arial" w:hAnsi="Arial" w:cs="Arial"/>
          <w:sz w:val="24"/>
          <w:szCs w:val="24"/>
        </w:rPr>
        <w:t>Marijana Sabljić</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93305B">
        <w:rPr>
          <w:rFonts w:ascii="Arial" w:hAnsi="Arial" w:cs="Arial"/>
          <w:bCs/>
          <w:sz w:val="24"/>
          <w:szCs w:val="24"/>
        </w:rPr>
        <w:t>11,3</w:t>
      </w:r>
      <w:r w:rsidR="00AB3B14">
        <w:rPr>
          <w:rFonts w:ascii="Arial" w:hAnsi="Arial" w:cs="Arial"/>
          <w:bCs/>
          <w:sz w:val="24"/>
          <w:szCs w:val="24"/>
        </w:rPr>
        <w:t>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DC3D2C" w:rsidP="00B11DA9" w:rsidRDefault="00D826BE">
      <w:pPr>
        <w:jc w:val="both"/>
        <w:rPr>
          <w:rFonts w:ascii="Arial" w:hAnsi="Arial" w:cs="Arial"/>
          <w:bCs/>
          <w:sz w:val="24"/>
          <w:szCs w:val="24"/>
        </w:rPr>
      </w:pPr>
      <w:r>
        <w:rPr>
          <w:rFonts w:ascii="Arial" w:hAnsi="Arial" w:cs="Arial"/>
          <w:bCs/>
          <w:sz w:val="24"/>
          <w:szCs w:val="24"/>
        </w:rPr>
        <w:t xml:space="preserve">RH-MINISTARSTVO FINANCIJA- POREZNA UPRAVA – Martin Blajić, savjetnik ŽDO-a </w:t>
      </w:r>
    </w:p>
    <w:p w:rsidRPr="00ED4167" w:rsidR="00D826BE" w:rsidP="00B11DA9" w:rsidRDefault="00D826BE">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AB3B14">
        <w:rPr>
          <w:rFonts w:ascii="Arial" w:hAnsi="Arial" w:cs="Arial"/>
          <w:b w:val="false"/>
          <w:szCs w:val="24"/>
        </w:rPr>
        <w:t>11</w:t>
      </w:r>
      <w:r w:rsidR="00083048">
        <w:rPr>
          <w:rFonts w:ascii="Arial" w:hAnsi="Arial" w:cs="Arial"/>
          <w:b w:val="false"/>
          <w:szCs w:val="24"/>
        </w:rPr>
        <w:t>. svibnja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AB3B14">
        <w:rPr>
          <w:rFonts w:ascii="Arial" w:hAnsi="Arial" w:cs="Arial"/>
          <w:b w:val="false"/>
          <w:szCs w:val="24"/>
        </w:rPr>
        <w:t>11</w:t>
      </w:r>
      <w:r w:rsidR="00083048">
        <w:rPr>
          <w:rFonts w:ascii="Arial" w:hAnsi="Arial" w:cs="Arial"/>
          <w:b w:val="false"/>
          <w:szCs w:val="24"/>
        </w:rPr>
        <w:t>. svibnja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AB3B14">
        <w:rPr>
          <w:rFonts w:ascii="Arial" w:hAnsi="Arial" w:cs="Arial"/>
          <w:sz w:val="24"/>
          <w:szCs w:val="24"/>
        </w:rPr>
        <w:t>11. svibnja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I i </w:t>
      </w:r>
      <w:r w:rsidRPr="00ED4167" w:rsidR="0055348F">
        <w:rPr>
          <w:rFonts w:ascii="Arial" w:hAnsi="Arial" w:cs="Arial"/>
          <w:sz w:val="24"/>
          <w:szCs w:val="24"/>
        </w:rPr>
        <w:t xml:space="preserve"> </w:t>
      </w:r>
      <w:r w:rsidRPr="00ED4167" w:rsidR="00761368">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Pr="00ED4167" w:rsidR="005C1481">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Pr="00ED4167" w:rsidR="005C1481">
        <w:rPr>
          <w:rFonts w:ascii="Arial" w:hAnsi="Arial" w:cs="Arial"/>
          <w:sz w:val="24"/>
          <w:szCs w:val="24"/>
        </w:rPr>
        <w:t xml:space="preserve">I i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806BA9" w:rsidP="007648D9" w:rsidRDefault="00806BA9">
      <w:pPr>
        <w:ind w:firstLine="720"/>
        <w:jc w:val="both"/>
        <w:rPr>
          <w:rFonts w:ascii="Arial" w:hAnsi="Arial" w:cs="Arial"/>
          <w:sz w:val="24"/>
          <w:szCs w:val="24"/>
        </w:rPr>
      </w:pPr>
    </w:p>
    <w:p w:rsidRPr="009D5A34" w:rsidR="006C3395" w:rsidP="009D5A34" w:rsidRDefault="00593EB5">
      <w:pPr>
        <w:pStyle w:val="Odlomakpopisa"/>
        <w:numPr>
          <w:ilvl w:val="0"/>
          <w:numId w:val="6"/>
        </w:numPr>
        <w:rPr>
          <w:rFonts w:ascii="Arial" w:hAnsi="Arial" w:cs="Arial"/>
          <w:sz w:val="24"/>
          <w:szCs w:val="24"/>
        </w:rPr>
      </w:pPr>
      <w:r>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37"/>
        <w:gridCol w:w="1308"/>
        <w:gridCol w:w="1212"/>
        <w:gridCol w:w="1245"/>
        <w:gridCol w:w="1134"/>
        <w:gridCol w:w="1326"/>
        <w:gridCol w:w="1134"/>
        <w:gridCol w:w="1324"/>
      </w:tblGrid>
      <w:tr w:rsidRPr="00905211" w:rsidR="00905211" w:rsidTr="00905211">
        <w:tc>
          <w:tcPr>
            <w:tcW w:w="467"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Redni</w:t>
            </w:r>
            <w:r w:rsidRPr="00905211">
              <w:rPr>
                <w:rFonts w:ascii="Arial" w:hAnsi="Arial" w:cs="Arial"/>
                <w:color w:val="000000"/>
                <w:sz w:val="16"/>
                <w:szCs w:val="16"/>
              </w:rPr>
              <w:br/>
            </w:r>
            <w:r w:rsidRPr="006E5636">
              <w:rPr>
                <w:rFonts w:ascii="Arial" w:hAnsi="Arial" w:cs="Arial"/>
                <w:color w:val="000000"/>
                <w:sz w:val="16"/>
                <w:szCs w:val="16"/>
              </w:rPr>
              <w:t>broj</w:t>
            </w:r>
            <w:r w:rsidRPr="00905211">
              <w:rPr>
                <w:rFonts w:ascii="Arial" w:hAnsi="Arial" w:cs="Arial"/>
                <w:color w:val="000000"/>
                <w:sz w:val="16"/>
                <w:szCs w:val="16"/>
              </w:rPr>
              <w:br/>
            </w:r>
            <w:r w:rsidRPr="006E5636">
              <w:rPr>
                <w:rFonts w:ascii="Arial" w:hAnsi="Arial" w:cs="Arial"/>
                <w:color w:val="000000"/>
                <w:sz w:val="16"/>
                <w:szCs w:val="16"/>
              </w:rPr>
              <w:t>prijavljene</w:t>
            </w:r>
            <w:r w:rsidRPr="00905211">
              <w:rPr>
                <w:rFonts w:ascii="Arial" w:hAnsi="Arial" w:cs="Arial"/>
                <w:color w:val="000000"/>
                <w:sz w:val="16"/>
                <w:szCs w:val="16"/>
              </w:rPr>
              <w:br/>
            </w:r>
            <w:r w:rsidRPr="006E5636">
              <w:rPr>
                <w:rFonts w:ascii="Arial" w:hAnsi="Arial" w:cs="Arial"/>
                <w:color w:val="000000"/>
                <w:sz w:val="16"/>
                <w:szCs w:val="16"/>
              </w:rPr>
              <w:t>tražbine</w:t>
            </w:r>
          </w:p>
        </w:tc>
        <w:tc>
          <w:tcPr>
            <w:tcW w:w="683"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Ime i</w:t>
            </w:r>
            <w:r w:rsidRPr="00905211">
              <w:rPr>
                <w:rFonts w:ascii="Arial" w:hAnsi="Arial" w:cs="Arial"/>
                <w:color w:val="000000"/>
                <w:sz w:val="16"/>
                <w:szCs w:val="16"/>
              </w:rPr>
              <w:br/>
            </w:r>
            <w:r w:rsidRPr="006E5636">
              <w:rPr>
                <w:rFonts w:ascii="Arial" w:hAnsi="Arial" w:cs="Arial"/>
                <w:color w:val="000000"/>
                <w:sz w:val="16"/>
                <w:szCs w:val="16"/>
              </w:rPr>
              <w:t>prezime /</w:t>
            </w:r>
            <w:r w:rsidRPr="00905211">
              <w:rPr>
                <w:rFonts w:ascii="Arial" w:hAnsi="Arial" w:cs="Arial"/>
                <w:color w:val="000000"/>
                <w:sz w:val="16"/>
                <w:szCs w:val="16"/>
              </w:rPr>
              <w:br/>
            </w:r>
            <w:r w:rsidRPr="006E5636">
              <w:rPr>
                <w:rFonts w:ascii="Arial" w:hAnsi="Arial" w:cs="Arial"/>
                <w:color w:val="000000"/>
                <w:sz w:val="16"/>
                <w:szCs w:val="16"/>
              </w:rPr>
              <w:t>tvrtka ili</w:t>
            </w:r>
            <w:r w:rsidRPr="00905211">
              <w:rPr>
                <w:rFonts w:ascii="Arial" w:hAnsi="Arial" w:cs="Arial"/>
                <w:color w:val="000000"/>
                <w:sz w:val="16"/>
                <w:szCs w:val="16"/>
              </w:rPr>
              <w:br/>
            </w:r>
            <w:r w:rsidRPr="006E5636">
              <w:rPr>
                <w:rFonts w:ascii="Arial" w:hAnsi="Arial" w:cs="Arial"/>
                <w:color w:val="000000"/>
                <w:sz w:val="16"/>
                <w:szCs w:val="16"/>
              </w:rPr>
              <w:t>naziv</w:t>
            </w:r>
            <w:r w:rsidRPr="00905211">
              <w:rPr>
                <w:rFonts w:ascii="Arial" w:hAnsi="Arial" w:cs="Arial"/>
                <w:color w:val="000000"/>
                <w:sz w:val="16"/>
                <w:szCs w:val="16"/>
              </w:rPr>
              <w:br/>
            </w:r>
            <w:r w:rsidRPr="006E5636">
              <w:rPr>
                <w:rFonts w:ascii="Arial" w:hAnsi="Arial" w:cs="Arial"/>
                <w:color w:val="000000"/>
                <w:sz w:val="16"/>
                <w:szCs w:val="16"/>
              </w:rPr>
              <w:t>vjerovnika</w:t>
            </w:r>
          </w:p>
        </w:tc>
        <w:tc>
          <w:tcPr>
            <w:tcW w:w="633"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OIB</w:t>
            </w:r>
            <w:r w:rsidRPr="00905211">
              <w:rPr>
                <w:rFonts w:ascii="Arial" w:hAnsi="Arial" w:cs="Arial"/>
                <w:color w:val="000000"/>
                <w:sz w:val="16"/>
                <w:szCs w:val="16"/>
              </w:rPr>
              <w:br/>
            </w:r>
            <w:r w:rsidRPr="006E5636">
              <w:rPr>
                <w:rFonts w:ascii="Arial" w:hAnsi="Arial" w:cs="Arial"/>
                <w:color w:val="000000"/>
                <w:sz w:val="16"/>
                <w:szCs w:val="16"/>
              </w:rPr>
              <w:t>vjerovnika</w:t>
            </w:r>
          </w:p>
        </w:tc>
        <w:tc>
          <w:tcPr>
            <w:tcW w:w="650"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Adresa /</w:t>
            </w:r>
            <w:r w:rsidRPr="00905211">
              <w:rPr>
                <w:rFonts w:ascii="Arial" w:hAnsi="Arial" w:cs="Arial"/>
                <w:color w:val="000000"/>
                <w:sz w:val="16"/>
                <w:szCs w:val="16"/>
              </w:rPr>
              <w:br/>
            </w:r>
            <w:r w:rsidRPr="006E5636">
              <w:rPr>
                <w:rFonts w:ascii="Arial" w:hAnsi="Arial" w:cs="Arial"/>
                <w:color w:val="000000"/>
                <w:sz w:val="16"/>
                <w:szCs w:val="16"/>
              </w:rPr>
              <w:t>sjedište</w:t>
            </w:r>
            <w:r w:rsidRPr="00905211">
              <w:rPr>
                <w:rFonts w:ascii="Arial" w:hAnsi="Arial" w:cs="Arial"/>
                <w:color w:val="000000"/>
                <w:sz w:val="16"/>
                <w:szCs w:val="16"/>
              </w:rPr>
              <w:br/>
            </w:r>
            <w:r w:rsidRPr="006E5636">
              <w:rPr>
                <w:rFonts w:ascii="Arial" w:hAnsi="Arial" w:cs="Arial"/>
                <w:color w:val="000000"/>
                <w:sz w:val="16"/>
                <w:szCs w:val="16"/>
              </w:rPr>
              <w:t>vjerovnika</w:t>
            </w:r>
          </w:p>
        </w:tc>
        <w:tc>
          <w:tcPr>
            <w:tcW w:w="5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Iznos</w:t>
            </w:r>
            <w:r w:rsidRPr="00905211">
              <w:rPr>
                <w:rFonts w:ascii="Arial" w:hAnsi="Arial" w:cs="Arial"/>
                <w:color w:val="000000"/>
                <w:sz w:val="16"/>
                <w:szCs w:val="16"/>
              </w:rPr>
              <w:br/>
            </w:r>
            <w:r w:rsidRPr="006E5636">
              <w:rPr>
                <w:rFonts w:ascii="Arial" w:hAnsi="Arial" w:cs="Arial"/>
                <w:color w:val="000000"/>
                <w:sz w:val="16"/>
                <w:szCs w:val="16"/>
              </w:rPr>
              <w:t>prijavljene</w:t>
            </w:r>
            <w:r w:rsidRPr="00905211">
              <w:rPr>
                <w:rFonts w:ascii="Arial" w:hAnsi="Arial" w:cs="Arial"/>
                <w:color w:val="000000"/>
                <w:sz w:val="16"/>
                <w:szCs w:val="16"/>
              </w:rPr>
              <w:br/>
            </w:r>
            <w:r w:rsidRPr="006E5636">
              <w:rPr>
                <w:rFonts w:ascii="Arial" w:hAnsi="Arial" w:cs="Arial"/>
                <w:color w:val="000000"/>
                <w:sz w:val="16"/>
                <w:szCs w:val="16"/>
              </w:rPr>
              <w:t>tražbine</w:t>
            </w:r>
            <w:r w:rsidRPr="00905211">
              <w:rPr>
                <w:rFonts w:ascii="Arial" w:hAnsi="Arial" w:cs="Arial"/>
                <w:color w:val="000000"/>
                <w:sz w:val="16"/>
                <w:szCs w:val="16"/>
              </w:rPr>
              <w:br/>
            </w:r>
            <w:r w:rsidRPr="006E5636">
              <w:rPr>
                <w:rFonts w:ascii="Arial" w:hAnsi="Arial" w:cs="Arial"/>
                <w:color w:val="000000"/>
                <w:sz w:val="16"/>
                <w:szCs w:val="16"/>
              </w:rPr>
              <w:t>(kn)</w:t>
            </w:r>
          </w:p>
        </w:tc>
        <w:tc>
          <w:tcPr>
            <w:tcW w:w="6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Pravna</w:t>
            </w:r>
            <w:r w:rsidRPr="00905211">
              <w:rPr>
                <w:rFonts w:ascii="Arial" w:hAnsi="Arial" w:cs="Arial"/>
                <w:color w:val="000000"/>
                <w:sz w:val="16"/>
                <w:szCs w:val="16"/>
              </w:rPr>
              <w:br/>
            </w:r>
            <w:r w:rsidRPr="006E5636">
              <w:rPr>
                <w:rFonts w:ascii="Arial" w:hAnsi="Arial" w:cs="Arial"/>
                <w:color w:val="000000"/>
                <w:sz w:val="16"/>
                <w:szCs w:val="16"/>
              </w:rPr>
              <w:t>osnova</w:t>
            </w:r>
            <w:r w:rsidRPr="00905211">
              <w:rPr>
                <w:rFonts w:ascii="Arial" w:hAnsi="Arial" w:cs="Arial"/>
                <w:color w:val="000000"/>
                <w:sz w:val="16"/>
                <w:szCs w:val="16"/>
              </w:rPr>
              <w:br/>
            </w:r>
            <w:r w:rsidRPr="006E5636">
              <w:rPr>
                <w:rFonts w:ascii="Arial" w:hAnsi="Arial" w:cs="Arial"/>
                <w:color w:val="000000"/>
                <w:sz w:val="16"/>
                <w:szCs w:val="16"/>
              </w:rPr>
              <w:t>prijavljene</w:t>
            </w:r>
            <w:r w:rsidRPr="00905211">
              <w:rPr>
                <w:rFonts w:ascii="Arial" w:hAnsi="Arial" w:cs="Arial"/>
                <w:color w:val="000000"/>
                <w:sz w:val="16"/>
                <w:szCs w:val="16"/>
              </w:rPr>
              <w:br/>
            </w:r>
            <w:r w:rsidRPr="006E5636">
              <w:rPr>
                <w:rFonts w:ascii="Arial" w:hAnsi="Arial" w:cs="Arial"/>
                <w:color w:val="000000"/>
                <w:sz w:val="16"/>
                <w:szCs w:val="16"/>
              </w:rPr>
              <w:t>tražbine</w:t>
            </w:r>
          </w:p>
        </w:tc>
        <w:tc>
          <w:tcPr>
            <w:tcW w:w="5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Iznos</w:t>
            </w:r>
            <w:r w:rsidRPr="00905211">
              <w:rPr>
                <w:rFonts w:ascii="Arial" w:hAnsi="Arial" w:cs="Arial"/>
                <w:color w:val="000000"/>
                <w:sz w:val="16"/>
                <w:szCs w:val="16"/>
              </w:rPr>
              <w:br/>
            </w:r>
            <w:r w:rsidRPr="006E5636">
              <w:rPr>
                <w:rFonts w:ascii="Arial" w:hAnsi="Arial" w:cs="Arial"/>
                <w:color w:val="000000"/>
                <w:sz w:val="16"/>
                <w:szCs w:val="16"/>
              </w:rPr>
              <w:t>priznate</w:t>
            </w:r>
            <w:r w:rsidRPr="00905211">
              <w:rPr>
                <w:rFonts w:ascii="Arial" w:hAnsi="Arial" w:cs="Arial"/>
                <w:color w:val="000000"/>
                <w:sz w:val="16"/>
                <w:szCs w:val="16"/>
              </w:rPr>
              <w:br/>
            </w:r>
            <w:r w:rsidRPr="006E5636">
              <w:rPr>
                <w:rFonts w:ascii="Arial" w:hAnsi="Arial" w:cs="Arial"/>
                <w:color w:val="000000"/>
                <w:sz w:val="16"/>
                <w:szCs w:val="16"/>
              </w:rPr>
              <w:t>tražbine</w:t>
            </w:r>
            <w:r w:rsidRPr="00905211">
              <w:rPr>
                <w:rFonts w:ascii="Arial" w:hAnsi="Arial" w:cs="Arial"/>
                <w:color w:val="000000"/>
                <w:sz w:val="16"/>
                <w:szCs w:val="16"/>
              </w:rPr>
              <w:br/>
            </w:r>
            <w:r w:rsidRPr="006E5636">
              <w:rPr>
                <w:rFonts w:ascii="Arial" w:hAnsi="Arial" w:cs="Arial"/>
                <w:color w:val="000000"/>
                <w:sz w:val="16"/>
                <w:szCs w:val="16"/>
              </w:rPr>
              <w:t>(kn)</w:t>
            </w:r>
          </w:p>
        </w:tc>
        <w:tc>
          <w:tcPr>
            <w:tcW w:w="6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Pravna</w:t>
            </w:r>
            <w:r w:rsidRPr="00905211">
              <w:rPr>
                <w:rFonts w:ascii="Arial" w:hAnsi="Arial" w:cs="Arial"/>
                <w:color w:val="000000"/>
                <w:sz w:val="16"/>
                <w:szCs w:val="16"/>
              </w:rPr>
              <w:br/>
            </w:r>
            <w:r w:rsidRPr="006E5636">
              <w:rPr>
                <w:rFonts w:ascii="Arial" w:hAnsi="Arial" w:cs="Arial"/>
                <w:color w:val="000000"/>
                <w:sz w:val="16"/>
                <w:szCs w:val="16"/>
              </w:rPr>
              <w:t>osnova</w:t>
            </w:r>
            <w:r w:rsidRPr="00905211">
              <w:rPr>
                <w:rFonts w:ascii="Arial" w:hAnsi="Arial" w:cs="Arial"/>
                <w:color w:val="000000"/>
                <w:sz w:val="16"/>
                <w:szCs w:val="16"/>
              </w:rPr>
              <w:br/>
            </w:r>
            <w:r w:rsidRPr="006E5636">
              <w:rPr>
                <w:rFonts w:ascii="Arial" w:hAnsi="Arial" w:cs="Arial"/>
                <w:color w:val="000000"/>
                <w:sz w:val="16"/>
                <w:szCs w:val="16"/>
              </w:rPr>
              <w:t>priznate</w:t>
            </w:r>
            <w:r w:rsidRPr="00905211">
              <w:rPr>
                <w:rFonts w:ascii="Arial" w:hAnsi="Arial" w:cs="Arial"/>
                <w:color w:val="000000"/>
                <w:sz w:val="16"/>
                <w:szCs w:val="16"/>
              </w:rPr>
              <w:br/>
            </w:r>
            <w:r w:rsidRPr="006E5636">
              <w:rPr>
                <w:rFonts w:ascii="Arial" w:hAnsi="Arial" w:cs="Arial"/>
                <w:color w:val="000000"/>
                <w:sz w:val="16"/>
                <w:szCs w:val="16"/>
              </w:rPr>
              <w:t>tražbine</w:t>
            </w:r>
          </w:p>
        </w:tc>
      </w:tr>
      <w:tr w:rsidRPr="00905211" w:rsidR="00905211" w:rsidTr="00905211">
        <w:tc>
          <w:tcPr>
            <w:tcW w:w="467"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 xml:space="preserve">1. </w:t>
            </w:r>
          </w:p>
        </w:tc>
        <w:tc>
          <w:tcPr>
            <w:tcW w:w="683"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IVA</w:t>
            </w:r>
            <w:r w:rsidRPr="00905211">
              <w:rPr>
                <w:rFonts w:ascii="Arial" w:hAnsi="Arial" w:cs="Arial"/>
                <w:color w:val="000000"/>
                <w:sz w:val="16"/>
                <w:szCs w:val="16"/>
              </w:rPr>
              <w:br/>
            </w:r>
            <w:r w:rsidRPr="006E5636">
              <w:rPr>
                <w:rFonts w:ascii="Arial" w:hAnsi="Arial" w:cs="Arial"/>
                <w:color w:val="000000"/>
                <w:sz w:val="16"/>
                <w:szCs w:val="16"/>
              </w:rPr>
              <w:t>SMOLČIĆ</w:t>
            </w:r>
          </w:p>
        </w:tc>
        <w:tc>
          <w:tcPr>
            <w:tcW w:w="633"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54502661725</w:t>
            </w:r>
          </w:p>
        </w:tc>
        <w:tc>
          <w:tcPr>
            <w:tcW w:w="650"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Sesvete,</w:t>
            </w:r>
            <w:r w:rsidRPr="00905211">
              <w:rPr>
                <w:rFonts w:ascii="Arial" w:hAnsi="Arial" w:cs="Arial"/>
                <w:color w:val="000000"/>
                <w:sz w:val="16"/>
                <w:szCs w:val="16"/>
              </w:rPr>
              <w:br/>
            </w:r>
            <w:r w:rsidRPr="006E5636">
              <w:rPr>
                <w:rFonts w:ascii="Arial" w:hAnsi="Arial" w:cs="Arial"/>
                <w:color w:val="000000"/>
                <w:sz w:val="16"/>
                <w:szCs w:val="16"/>
              </w:rPr>
              <w:t>Ljudevita</w:t>
            </w:r>
            <w:r w:rsidRPr="00905211">
              <w:rPr>
                <w:rFonts w:ascii="Arial" w:hAnsi="Arial" w:cs="Arial"/>
                <w:color w:val="000000"/>
                <w:sz w:val="16"/>
                <w:szCs w:val="16"/>
              </w:rPr>
              <w:br/>
            </w:r>
            <w:r w:rsidRPr="006E5636">
              <w:rPr>
                <w:rFonts w:ascii="Arial" w:hAnsi="Arial" w:cs="Arial"/>
                <w:color w:val="000000"/>
                <w:sz w:val="16"/>
                <w:szCs w:val="16"/>
              </w:rPr>
              <w:t>Posavsko</w:t>
            </w:r>
            <w:r w:rsidRPr="00905211">
              <w:rPr>
                <w:rFonts w:ascii="Arial" w:hAnsi="Arial" w:cs="Arial"/>
                <w:color w:val="000000"/>
                <w:sz w:val="16"/>
                <w:szCs w:val="16"/>
              </w:rPr>
              <w:br/>
            </w:r>
            <w:r w:rsidRPr="006E5636">
              <w:rPr>
                <w:rFonts w:ascii="Arial" w:hAnsi="Arial" w:cs="Arial"/>
                <w:color w:val="000000"/>
                <w:sz w:val="16"/>
                <w:szCs w:val="16"/>
              </w:rPr>
              <w:t>g 27/B</w:t>
            </w:r>
          </w:p>
        </w:tc>
        <w:tc>
          <w:tcPr>
            <w:tcW w:w="5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56.727,30</w:t>
            </w:r>
          </w:p>
        </w:tc>
        <w:tc>
          <w:tcPr>
            <w:tcW w:w="6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Ugovor o</w:t>
            </w:r>
            <w:r w:rsidRPr="00905211">
              <w:rPr>
                <w:rFonts w:ascii="Arial" w:hAnsi="Arial" w:cs="Arial"/>
                <w:color w:val="000000"/>
                <w:sz w:val="16"/>
                <w:szCs w:val="16"/>
              </w:rPr>
              <w:br/>
            </w:r>
            <w:r w:rsidRPr="006E5636">
              <w:rPr>
                <w:rFonts w:ascii="Arial" w:hAnsi="Arial" w:cs="Arial"/>
                <w:color w:val="000000"/>
                <w:sz w:val="16"/>
                <w:szCs w:val="16"/>
              </w:rPr>
              <w:t>radu, plaće</w:t>
            </w:r>
            <w:r w:rsidRPr="00905211">
              <w:rPr>
                <w:rFonts w:ascii="Arial" w:hAnsi="Arial" w:cs="Arial"/>
                <w:color w:val="000000"/>
                <w:sz w:val="16"/>
                <w:szCs w:val="16"/>
              </w:rPr>
              <w:br/>
            </w:r>
            <w:r w:rsidRPr="006E5636">
              <w:rPr>
                <w:rFonts w:ascii="Arial" w:hAnsi="Arial" w:cs="Arial"/>
                <w:color w:val="000000"/>
                <w:sz w:val="16"/>
                <w:szCs w:val="16"/>
              </w:rPr>
              <w:t>za</w:t>
            </w:r>
            <w:r w:rsidRPr="00905211">
              <w:rPr>
                <w:rFonts w:ascii="Arial" w:hAnsi="Arial" w:cs="Arial"/>
                <w:color w:val="000000"/>
                <w:sz w:val="16"/>
                <w:szCs w:val="16"/>
              </w:rPr>
              <w:br/>
            </w:r>
            <w:r w:rsidRPr="006E5636">
              <w:rPr>
                <w:rFonts w:ascii="Arial" w:hAnsi="Arial" w:cs="Arial"/>
                <w:color w:val="000000"/>
                <w:sz w:val="16"/>
                <w:szCs w:val="16"/>
              </w:rPr>
              <w:t>razdoblje</w:t>
            </w:r>
            <w:r w:rsidRPr="00905211">
              <w:rPr>
                <w:rFonts w:ascii="Arial" w:hAnsi="Arial" w:cs="Arial"/>
                <w:color w:val="000000"/>
                <w:sz w:val="16"/>
                <w:szCs w:val="16"/>
              </w:rPr>
              <w:br/>
            </w:r>
            <w:r w:rsidRPr="006E5636">
              <w:rPr>
                <w:rFonts w:ascii="Arial" w:hAnsi="Arial" w:cs="Arial"/>
                <w:color w:val="000000"/>
                <w:sz w:val="16"/>
                <w:szCs w:val="16"/>
              </w:rPr>
              <w:t>1/2021 do</w:t>
            </w:r>
            <w:r w:rsidRPr="00905211">
              <w:rPr>
                <w:rFonts w:ascii="Arial" w:hAnsi="Arial" w:cs="Arial"/>
                <w:color w:val="000000"/>
                <w:sz w:val="16"/>
                <w:szCs w:val="16"/>
              </w:rPr>
              <w:br/>
            </w:r>
            <w:r w:rsidRPr="006E5636">
              <w:rPr>
                <w:rFonts w:ascii="Arial" w:hAnsi="Arial" w:cs="Arial"/>
                <w:color w:val="000000"/>
                <w:sz w:val="16"/>
                <w:szCs w:val="16"/>
              </w:rPr>
              <w:t>06/2021</w:t>
            </w:r>
          </w:p>
        </w:tc>
        <w:tc>
          <w:tcPr>
            <w:tcW w:w="5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38.071,84</w:t>
            </w:r>
          </w:p>
        </w:tc>
        <w:tc>
          <w:tcPr>
            <w:tcW w:w="6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Ugovor o</w:t>
            </w:r>
            <w:r w:rsidRPr="00905211">
              <w:rPr>
                <w:rFonts w:ascii="Arial" w:hAnsi="Arial" w:cs="Arial"/>
                <w:color w:val="000000"/>
                <w:sz w:val="16"/>
                <w:szCs w:val="16"/>
              </w:rPr>
              <w:br/>
            </w:r>
            <w:r w:rsidRPr="006E5636">
              <w:rPr>
                <w:rFonts w:ascii="Arial" w:hAnsi="Arial" w:cs="Arial"/>
                <w:color w:val="000000"/>
                <w:sz w:val="16"/>
                <w:szCs w:val="16"/>
              </w:rPr>
              <w:t>radu, plaće</w:t>
            </w:r>
            <w:r w:rsidRPr="00905211">
              <w:rPr>
                <w:rFonts w:ascii="Arial" w:hAnsi="Arial" w:cs="Arial"/>
                <w:color w:val="000000"/>
                <w:sz w:val="16"/>
                <w:szCs w:val="16"/>
              </w:rPr>
              <w:br/>
            </w:r>
            <w:r w:rsidRPr="006E5636">
              <w:rPr>
                <w:rFonts w:ascii="Arial" w:hAnsi="Arial" w:cs="Arial"/>
                <w:color w:val="000000"/>
                <w:sz w:val="16"/>
                <w:szCs w:val="16"/>
              </w:rPr>
              <w:t>za</w:t>
            </w:r>
            <w:r w:rsidRPr="00905211">
              <w:rPr>
                <w:rFonts w:ascii="Arial" w:hAnsi="Arial" w:cs="Arial"/>
                <w:color w:val="000000"/>
                <w:sz w:val="16"/>
                <w:szCs w:val="16"/>
              </w:rPr>
              <w:br/>
            </w:r>
            <w:r w:rsidRPr="006E5636">
              <w:rPr>
                <w:rFonts w:ascii="Arial" w:hAnsi="Arial" w:cs="Arial"/>
                <w:color w:val="000000"/>
                <w:sz w:val="16"/>
                <w:szCs w:val="16"/>
              </w:rPr>
              <w:t>razdoblje</w:t>
            </w:r>
            <w:r w:rsidRPr="00905211">
              <w:rPr>
                <w:rFonts w:ascii="Arial" w:hAnsi="Arial" w:cs="Arial"/>
                <w:color w:val="000000"/>
                <w:sz w:val="16"/>
                <w:szCs w:val="16"/>
              </w:rPr>
              <w:br/>
            </w:r>
            <w:r w:rsidRPr="006E5636">
              <w:rPr>
                <w:rFonts w:ascii="Arial" w:hAnsi="Arial" w:cs="Arial"/>
                <w:color w:val="000000"/>
                <w:sz w:val="16"/>
                <w:szCs w:val="16"/>
              </w:rPr>
              <w:t>1/2021 do</w:t>
            </w:r>
            <w:r w:rsidRPr="00905211">
              <w:rPr>
                <w:rFonts w:ascii="Arial" w:hAnsi="Arial" w:cs="Arial"/>
                <w:color w:val="000000"/>
                <w:sz w:val="16"/>
                <w:szCs w:val="16"/>
              </w:rPr>
              <w:br/>
            </w:r>
            <w:r w:rsidRPr="006E5636">
              <w:rPr>
                <w:rFonts w:ascii="Arial" w:hAnsi="Arial" w:cs="Arial"/>
                <w:color w:val="000000"/>
                <w:sz w:val="16"/>
                <w:szCs w:val="16"/>
              </w:rPr>
              <w:t>06/2021</w:t>
            </w:r>
          </w:p>
        </w:tc>
      </w:tr>
      <w:tr w:rsidRPr="00905211" w:rsidR="00905211" w:rsidTr="00905211">
        <w:tc>
          <w:tcPr>
            <w:tcW w:w="467"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 xml:space="preserve">2. </w:t>
            </w:r>
          </w:p>
        </w:tc>
        <w:tc>
          <w:tcPr>
            <w:tcW w:w="683"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Republika</w:t>
            </w:r>
            <w:r w:rsidRPr="00905211">
              <w:rPr>
                <w:rFonts w:ascii="Arial" w:hAnsi="Arial" w:cs="Arial"/>
                <w:color w:val="000000"/>
                <w:sz w:val="16"/>
                <w:szCs w:val="16"/>
              </w:rPr>
              <w:br/>
            </w:r>
            <w:r w:rsidRPr="006E5636">
              <w:rPr>
                <w:rFonts w:ascii="Arial" w:hAnsi="Arial" w:cs="Arial"/>
                <w:color w:val="000000"/>
                <w:sz w:val="16"/>
                <w:szCs w:val="16"/>
              </w:rPr>
              <w:t>Hrvatska,</w:t>
            </w:r>
            <w:r w:rsidRPr="00905211">
              <w:rPr>
                <w:rFonts w:ascii="Arial" w:hAnsi="Arial" w:cs="Arial"/>
                <w:color w:val="000000"/>
                <w:sz w:val="16"/>
                <w:szCs w:val="16"/>
              </w:rPr>
              <w:br/>
            </w:r>
            <w:r w:rsidRPr="006E5636">
              <w:rPr>
                <w:rFonts w:ascii="Arial" w:hAnsi="Arial" w:cs="Arial"/>
                <w:color w:val="000000"/>
                <w:sz w:val="16"/>
                <w:szCs w:val="16"/>
              </w:rPr>
              <w:t>ministarstvo</w:t>
            </w:r>
            <w:r w:rsidRPr="00905211">
              <w:rPr>
                <w:rFonts w:ascii="Arial" w:hAnsi="Arial" w:cs="Arial"/>
                <w:color w:val="000000"/>
                <w:sz w:val="16"/>
                <w:szCs w:val="16"/>
              </w:rPr>
              <w:br/>
            </w:r>
            <w:r w:rsidRPr="006E5636">
              <w:rPr>
                <w:rFonts w:ascii="Arial" w:hAnsi="Arial" w:cs="Arial"/>
                <w:color w:val="000000"/>
                <w:sz w:val="16"/>
                <w:szCs w:val="16"/>
              </w:rPr>
              <w:t>financija,</w:t>
            </w:r>
            <w:r w:rsidRPr="00905211">
              <w:rPr>
                <w:rFonts w:ascii="Arial" w:hAnsi="Arial" w:cs="Arial"/>
                <w:color w:val="000000"/>
                <w:sz w:val="16"/>
                <w:szCs w:val="16"/>
              </w:rPr>
              <w:br/>
            </w:r>
            <w:r w:rsidRPr="006E5636">
              <w:rPr>
                <w:rFonts w:ascii="Arial" w:hAnsi="Arial" w:cs="Arial"/>
                <w:color w:val="000000"/>
                <w:sz w:val="16"/>
                <w:szCs w:val="16"/>
              </w:rPr>
              <w:t>Porezna</w:t>
            </w:r>
            <w:r w:rsidRPr="00905211">
              <w:rPr>
                <w:rFonts w:ascii="Arial" w:hAnsi="Arial" w:cs="Arial"/>
                <w:color w:val="000000"/>
                <w:sz w:val="16"/>
                <w:szCs w:val="16"/>
              </w:rPr>
              <w:br/>
            </w:r>
            <w:r w:rsidRPr="006E5636">
              <w:rPr>
                <w:rFonts w:ascii="Arial" w:hAnsi="Arial" w:cs="Arial"/>
                <w:color w:val="000000"/>
                <w:sz w:val="16"/>
                <w:szCs w:val="16"/>
              </w:rPr>
              <w:t>uprava</w:t>
            </w:r>
          </w:p>
        </w:tc>
        <w:tc>
          <w:tcPr>
            <w:tcW w:w="633"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186831364</w:t>
            </w:r>
          </w:p>
        </w:tc>
        <w:tc>
          <w:tcPr>
            <w:tcW w:w="650"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87 Zastupana</w:t>
            </w:r>
            <w:r w:rsidRPr="00905211">
              <w:rPr>
                <w:rFonts w:ascii="Arial" w:hAnsi="Arial" w:cs="Arial"/>
                <w:color w:val="000000"/>
                <w:sz w:val="16"/>
                <w:szCs w:val="16"/>
              </w:rPr>
              <w:br/>
            </w:r>
            <w:r w:rsidRPr="006E5636">
              <w:rPr>
                <w:rFonts w:ascii="Arial" w:hAnsi="Arial" w:cs="Arial"/>
                <w:color w:val="000000"/>
                <w:sz w:val="16"/>
                <w:szCs w:val="16"/>
              </w:rPr>
              <w:t>po ŽDO</w:t>
            </w:r>
            <w:r w:rsidRPr="00905211">
              <w:rPr>
                <w:rFonts w:ascii="Arial" w:hAnsi="Arial" w:cs="Arial"/>
                <w:color w:val="000000"/>
                <w:sz w:val="16"/>
                <w:szCs w:val="16"/>
              </w:rPr>
              <w:br/>
            </w:r>
            <w:r w:rsidRPr="006E5636">
              <w:rPr>
                <w:rFonts w:ascii="Arial" w:hAnsi="Arial" w:cs="Arial"/>
                <w:color w:val="000000"/>
                <w:sz w:val="16"/>
                <w:szCs w:val="16"/>
              </w:rPr>
              <w:t>Zagreb</w:t>
            </w:r>
          </w:p>
        </w:tc>
        <w:tc>
          <w:tcPr>
            <w:tcW w:w="5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56.727,30</w:t>
            </w:r>
          </w:p>
        </w:tc>
        <w:tc>
          <w:tcPr>
            <w:tcW w:w="6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JOPPD</w:t>
            </w:r>
            <w:r w:rsidRPr="00905211">
              <w:rPr>
                <w:rFonts w:ascii="Arial" w:hAnsi="Arial" w:cs="Arial"/>
                <w:color w:val="000000"/>
                <w:sz w:val="16"/>
                <w:szCs w:val="16"/>
              </w:rPr>
              <w:br/>
            </w:r>
            <w:r w:rsidRPr="006E5636">
              <w:rPr>
                <w:rFonts w:ascii="Arial" w:hAnsi="Arial" w:cs="Arial"/>
                <w:color w:val="000000"/>
                <w:sz w:val="16"/>
                <w:szCs w:val="16"/>
              </w:rPr>
              <w:t>obrasci</w:t>
            </w:r>
          </w:p>
        </w:tc>
        <w:tc>
          <w:tcPr>
            <w:tcW w:w="5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 xml:space="preserve">56.727,30 </w:t>
            </w:r>
          </w:p>
        </w:tc>
        <w:tc>
          <w:tcPr>
            <w:tcW w:w="692" w:type="pct"/>
            <w:tcBorders>
              <w:top w:val="single" w:color="auto" w:sz="4" w:space="0"/>
              <w:left w:val="single" w:color="auto" w:sz="4" w:space="0"/>
              <w:bottom w:val="single" w:color="auto" w:sz="4" w:space="0"/>
              <w:right w:val="single" w:color="auto" w:sz="4" w:space="0"/>
            </w:tcBorders>
            <w:vAlign w:val="center"/>
            <w:hideMark/>
          </w:tcPr>
          <w:p w:rsidRPr="00905211" w:rsidR="00905211" w:rsidP="00905211" w:rsidRDefault="00905211">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JOPPD</w:t>
            </w:r>
            <w:r w:rsidRPr="00905211">
              <w:rPr>
                <w:rFonts w:ascii="Arial" w:hAnsi="Arial" w:cs="Arial"/>
                <w:color w:val="000000"/>
                <w:sz w:val="16"/>
                <w:szCs w:val="16"/>
              </w:rPr>
              <w:br/>
            </w:r>
            <w:r w:rsidRPr="006E5636">
              <w:rPr>
                <w:rFonts w:ascii="Arial" w:hAnsi="Arial" w:cs="Arial"/>
                <w:color w:val="000000"/>
                <w:sz w:val="16"/>
                <w:szCs w:val="16"/>
              </w:rPr>
              <w:t>obrasci</w:t>
            </w:r>
          </w:p>
        </w:tc>
      </w:tr>
    </w:tbl>
    <w:p w:rsidR="006C3395" w:rsidP="009D5A34" w:rsidRDefault="006C3395">
      <w:pPr>
        <w:pStyle w:val="Odlomakpopisa"/>
        <w:ind w:left="1800"/>
        <w:rPr>
          <w:rFonts w:cs="Calibri"/>
          <w:color w:val="00000A"/>
          <w:sz w:val="14"/>
          <w:szCs w:val="14"/>
        </w:rPr>
      </w:pPr>
    </w:p>
    <w:p w:rsidRPr="009D5A34" w:rsidR="009D5A34" w:rsidP="009D5A34" w:rsidRDefault="009D5A34">
      <w:pPr>
        <w:pStyle w:val="Odlomakpopisa"/>
        <w:numPr>
          <w:ilvl w:val="0"/>
          <w:numId w:val="6"/>
        </w:numPr>
        <w:rPr>
          <w:rFonts w:ascii="Arial" w:hAnsi="Arial" w:cs="Arial"/>
          <w:sz w:val="24"/>
          <w:szCs w:val="24"/>
        </w:rPr>
      </w:pPr>
      <w:r w:rsidRPr="009D5A34">
        <w:rPr>
          <w:rFonts w:ascii="Arial" w:hAnsi="Arial" w:cs="Arial"/>
          <w:sz w:val="24"/>
          <w:szCs w:val="24"/>
        </w:rPr>
        <w:t>VIŠI ISPLATNI RED</w:t>
      </w:r>
    </w:p>
    <w:p w:rsidRPr="006C3395" w:rsidR="009D5A34" w:rsidP="009D5A34" w:rsidRDefault="009D5A34">
      <w:pPr>
        <w:pStyle w:val="Odlomakpopisa"/>
        <w:ind w:left="1800"/>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87"/>
        <w:gridCol w:w="1257"/>
        <w:gridCol w:w="1227"/>
        <w:gridCol w:w="1243"/>
        <w:gridCol w:w="1114"/>
        <w:gridCol w:w="1323"/>
        <w:gridCol w:w="1131"/>
        <w:gridCol w:w="1338"/>
      </w:tblGrid>
      <w:tr w:rsidRPr="006E5636" w:rsidR="00111442" w:rsidTr="006E5636">
        <w:tc>
          <w:tcPr>
            <w:tcW w:w="517"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EF1B2C">
            <w:pPr>
              <w:overflowPunct/>
              <w:autoSpaceDE/>
              <w:autoSpaceDN/>
              <w:adjustRightInd/>
              <w:textAlignment w:val="auto"/>
              <w:rPr>
                <w:rFonts w:ascii="Arial" w:hAnsi="Arial" w:cs="Arial"/>
                <w:sz w:val="16"/>
                <w:szCs w:val="16"/>
              </w:rPr>
            </w:pPr>
            <w:r>
              <w:rPr>
                <w:rFonts w:ascii="Arial" w:hAnsi="Arial" w:cs="Arial"/>
                <w:color w:val="000000"/>
                <w:sz w:val="16"/>
                <w:szCs w:val="16"/>
              </w:rPr>
              <w:t>Redni</w:t>
            </w:r>
            <w:r>
              <w:rPr>
                <w:rFonts w:ascii="Arial" w:hAnsi="Arial" w:cs="Arial"/>
                <w:color w:val="000000"/>
                <w:sz w:val="16"/>
                <w:szCs w:val="16"/>
              </w:rPr>
              <w:br/>
              <w:t>broj</w:t>
            </w:r>
            <w:r>
              <w:rPr>
                <w:rFonts w:ascii="Arial" w:hAnsi="Arial" w:cs="Arial"/>
                <w:color w:val="000000"/>
                <w:sz w:val="16"/>
                <w:szCs w:val="16"/>
              </w:rPr>
              <w:br/>
              <w:t>prijavljene</w:t>
            </w:r>
            <w:r>
              <w:rPr>
                <w:rFonts w:ascii="Arial" w:hAnsi="Arial" w:cs="Arial"/>
                <w:color w:val="000000"/>
                <w:sz w:val="16"/>
                <w:szCs w:val="16"/>
              </w:rPr>
              <w:br/>
              <w:t>tražbin</w:t>
            </w:r>
            <w:r w:rsidRPr="006E5636" w:rsidR="006E5636">
              <w:rPr>
                <w:rFonts w:ascii="Arial" w:hAnsi="Arial" w:cs="Arial"/>
                <w:color w:val="000000"/>
                <w:sz w:val="16"/>
                <w:szCs w:val="16"/>
              </w:rPr>
              <w:t>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Ime i</w:t>
            </w:r>
            <w:r w:rsidRPr="006E5636">
              <w:rPr>
                <w:rFonts w:ascii="Arial" w:hAnsi="Arial" w:cs="Arial"/>
                <w:color w:val="000000"/>
                <w:sz w:val="16"/>
                <w:szCs w:val="16"/>
              </w:rPr>
              <w:br/>
              <w:t>prezi</w:t>
            </w:r>
            <w:r w:rsidR="00EF1B2C">
              <w:rPr>
                <w:rFonts w:ascii="Arial" w:hAnsi="Arial" w:cs="Arial"/>
                <w:color w:val="000000"/>
                <w:sz w:val="16"/>
                <w:szCs w:val="16"/>
              </w:rPr>
              <w:t>me /</w:t>
            </w:r>
            <w:r w:rsidR="00EF1B2C">
              <w:rPr>
                <w:rFonts w:ascii="Arial" w:hAnsi="Arial" w:cs="Arial"/>
                <w:color w:val="000000"/>
                <w:sz w:val="16"/>
                <w:szCs w:val="16"/>
              </w:rPr>
              <w:br/>
              <w:t>tvrtka ili</w:t>
            </w:r>
            <w:r w:rsidR="00EF1B2C">
              <w:rPr>
                <w:rFonts w:ascii="Arial" w:hAnsi="Arial" w:cs="Arial"/>
                <w:color w:val="000000"/>
                <w:sz w:val="16"/>
                <w:szCs w:val="16"/>
              </w:rPr>
              <w:br/>
              <w:t>naziv</w:t>
            </w:r>
            <w:r w:rsidR="00EF1B2C">
              <w:rPr>
                <w:rFonts w:ascii="Arial" w:hAnsi="Arial" w:cs="Arial"/>
                <w:color w:val="000000"/>
                <w:sz w:val="16"/>
                <w:szCs w:val="16"/>
              </w:rPr>
              <w:br/>
              <w:t>vjerovnik</w:t>
            </w:r>
            <w:r w:rsidRPr="006E5636">
              <w:rPr>
                <w:rFonts w:ascii="Arial" w:hAnsi="Arial" w:cs="Arial"/>
                <w:color w:val="000000"/>
                <w:sz w:val="16"/>
                <w:szCs w:val="16"/>
              </w:rPr>
              <w:t>a</w:t>
            </w:r>
          </w:p>
        </w:tc>
        <w:tc>
          <w:tcPr>
            <w:tcW w:w="64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EF1B2C">
            <w:pPr>
              <w:overflowPunct/>
              <w:autoSpaceDE/>
              <w:autoSpaceDN/>
              <w:adjustRightInd/>
              <w:textAlignment w:val="auto"/>
              <w:rPr>
                <w:rFonts w:ascii="Arial" w:hAnsi="Arial" w:cs="Arial"/>
                <w:sz w:val="16"/>
                <w:szCs w:val="16"/>
              </w:rPr>
            </w:pPr>
            <w:r>
              <w:rPr>
                <w:rFonts w:ascii="Arial" w:hAnsi="Arial" w:cs="Arial"/>
                <w:color w:val="000000"/>
                <w:sz w:val="16"/>
                <w:szCs w:val="16"/>
              </w:rPr>
              <w:t>OIB</w:t>
            </w:r>
            <w:r>
              <w:rPr>
                <w:rFonts w:ascii="Arial" w:hAnsi="Arial" w:cs="Arial"/>
                <w:color w:val="000000"/>
                <w:sz w:val="16"/>
                <w:szCs w:val="16"/>
              </w:rPr>
              <w:br/>
              <w:t>vjerovnik</w:t>
            </w:r>
            <w:r w:rsidRPr="006E5636" w:rsidR="006E5636">
              <w:rPr>
                <w:rFonts w:ascii="Arial" w:hAnsi="Arial" w:cs="Arial"/>
                <w:color w:val="000000"/>
                <w:sz w:val="16"/>
                <w:szCs w:val="16"/>
              </w:rPr>
              <w:t>a</w:t>
            </w:r>
          </w:p>
        </w:tc>
        <w:tc>
          <w:tcPr>
            <w:tcW w:w="650"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EF1B2C">
            <w:pPr>
              <w:overflowPunct/>
              <w:autoSpaceDE/>
              <w:autoSpaceDN/>
              <w:adjustRightInd/>
              <w:textAlignment w:val="auto"/>
              <w:rPr>
                <w:rFonts w:ascii="Arial" w:hAnsi="Arial" w:cs="Arial"/>
                <w:sz w:val="16"/>
                <w:szCs w:val="16"/>
              </w:rPr>
            </w:pPr>
            <w:r>
              <w:rPr>
                <w:rFonts w:ascii="Arial" w:hAnsi="Arial" w:cs="Arial"/>
                <w:color w:val="000000"/>
                <w:sz w:val="16"/>
                <w:szCs w:val="16"/>
              </w:rPr>
              <w:t>Adresa /</w:t>
            </w:r>
            <w:r>
              <w:rPr>
                <w:rFonts w:ascii="Arial" w:hAnsi="Arial" w:cs="Arial"/>
                <w:color w:val="000000"/>
                <w:sz w:val="16"/>
                <w:szCs w:val="16"/>
              </w:rPr>
              <w:br/>
              <w:t>sjedište</w:t>
            </w:r>
            <w:r>
              <w:rPr>
                <w:rFonts w:ascii="Arial" w:hAnsi="Arial" w:cs="Arial"/>
                <w:color w:val="000000"/>
                <w:sz w:val="16"/>
                <w:szCs w:val="16"/>
              </w:rPr>
              <w:br/>
              <w:t>vjerovnik</w:t>
            </w:r>
            <w:r w:rsidRPr="006E5636" w:rsidR="006E5636">
              <w:rPr>
                <w:rFonts w:ascii="Arial" w:hAnsi="Arial" w:cs="Arial"/>
                <w:color w:val="000000"/>
                <w:sz w:val="16"/>
                <w:szCs w:val="16"/>
              </w:rPr>
              <w:t>a</w:t>
            </w:r>
          </w:p>
        </w:tc>
        <w:tc>
          <w:tcPr>
            <w:tcW w:w="583"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993E64">
            <w:pPr>
              <w:overflowPunct/>
              <w:autoSpaceDE/>
              <w:autoSpaceDN/>
              <w:adjustRightInd/>
              <w:textAlignment w:val="auto"/>
              <w:rPr>
                <w:rFonts w:ascii="Arial" w:hAnsi="Arial" w:cs="Arial"/>
                <w:sz w:val="16"/>
                <w:szCs w:val="16"/>
              </w:rPr>
            </w:pPr>
            <w:r>
              <w:rPr>
                <w:rFonts w:ascii="Arial" w:hAnsi="Arial" w:cs="Arial"/>
                <w:color w:val="000000"/>
                <w:sz w:val="16"/>
                <w:szCs w:val="16"/>
              </w:rPr>
              <w:t>Iznos</w:t>
            </w:r>
            <w:r>
              <w:rPr>
                <w:rFonts w:ascii="Arial" w:hAnsi="Arial" w:cs="Arial"/>
                <w:color w:val="000000"/>
                <w:sz w:val="16"/>
                <w:szCs w:val="16"/>
              </w:rPr>
              <w:br/>
              <w:t>prijavlje</w:t>
            </w:r>
            <w:r w:rsidRPr="006E5636" w:rsidR="006E5636">
              <w:rPr>
                <w:rFonts w:ascii="Arial" w:hAnsi="Arial" w:cs="Arial"/>
                <w:color w:val="000000"/>
                <w:sz w:val="16"/>
                <w:szCs w:val="16"/>
              </w:rPr>
              <w:t>ne</w:t>
            </w:r>
            <w:r w:rsidRPr="006E5636" w:rsidR="006E5636">
              <w:rPr>
                <w:rFonts w:ascii="Arial" w:hAnsi="Arial" w:cs="Arial"/>
                <w:color w:val="000000"/>
                <w:sz w:val="16"/>
                <w:szCs w:val="16"/>
              </w:rPr>
              <w:br/>
              <w:t>tražbine</w:t>
            </w:r>
            <w:r w:rsidRPr="006E5636" w:rsidR="006E5636">
              <w:rPr>
                <w:rFonts w:ascii="Arial" w:hAnsi="Arial" w:cs="Arial"/>
                <w:color w:val="000000"/>
                <w:sz w:val="16"/>
                <w:szCs w:val="16"/>
              </w:rPr>
              <w:br/>
              <w:t>(kn)</w:t>
            </w:r>
          </w:p>
        </w:tc>
        <w:tc>
          <w:tcPr>
            <w:tcW w:w="69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Pravna</w:t>
            </w:r>
            <w:r w:rsidRPr="006E5636">
              <w:rPr>
                <w:rFonts w:ascii="Arial" w:hAnsi="Arial" w:cs="Arial"/>
                <w:color w:val="000000"/>
                <w:sz w:val="16"/>
                <w:szCs w:val="16"/>
              </w:rPr>
              <w:br/>
              <w:t>osnova</w:t>
            </w:r>
            <w:r w:rsidRPr="006E5636">
              <w:rPr>
                <w:rFonts w:ascii="Arial" w:hAnsi="Arial" w:cs="Arial"/>
                <w:color w:val="000000"/>
                <w:sz w:val="16"/>
                <w:szCs w:val="16"/>
              </w:rPr>
              <w:br/>
              <w:t>prijavljene</w:t>
            </w:r>
            <w:r w:rsidRPr="006E5636">
              <w:rPr>
                <w:rFonts w:ascii="Arial" w:hAnsi="Arial" w:cs="Arial"/>
                <w:color w:val="000000"/>
                <w:sz w:val="16"/>
                <w:szCs w:val="16"/>
              </w:rPr>
              <w:br/>
              <w:t>tražbine</w:t>
            </w:r>
          </w:p>
        </w:tc>
        <w:tc>
          <w:tcPr>
            <w:tcW w:w="59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Iznos</w:t>
            </w:r>
            <w:r w:rsidRPr="006E5636">
              <w:rPr>
                <w:rFonts w:ascii="Arial" w:hAnsi="Arial" w:cs="Arial"/>
                <w:color w:val="000000"/>
                <w:sz w:val="16"/>
                <w:szCs w:val="16"/>
              </w:rPr>
              <w:br/>
              <w:t>priznate</w:t>
            </w:r>
            <w:r w:rsidRPr="006E5636">
              <w:rPr>
                <w:rFonts w:ascii="Arial" w:hAnsi="Arial" w:cs="Arial"/>
                <w:color w:val="000000"/>
                <w:sz w:val="16"/>
                <w:szCs w:val="16"/>
              </w:rPr>
              <w:br/>
              <w:t>tražbine</w:t>
            </w:r>
            <w:r w:rsidRPr="006E5636">
              <w:rPr>
                <w:rFonts w:ascii="Arial" w:hAnsi="Arial" w:cs="Arial"/>
                <w:color w:val="000000"/>
                <w:sz w:val="16"/>
                <w:szCs w:val="16"/>
              </w:rPr>
              <w:br/>
              <w:t>(kn)</w:t>
            </w:r>
          </w:p>
        </w:tc>
        <w:tc>
          <w:tcPr>
            <w:tcW w:w="700"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Pravna</w:t>
            </w:r>
            <w:r w:rsidRPr="006E5636">
              <w:rPr>
                <w:rFonts w:ascii="Arial" w:hAnsi="Arial" w:cs="Arial"/>
                <w:color w:val="000000"/>
                <w:sz w:val="16"/>
                <w:szCs w:val="16"/>
              </w:rPr>
              <w:br/>
              <w:t>osnova</w:t>
            </w:r>
            <w:r w:rsidRPr="006E5636">
              <w:rPr>
                <w:rFonts w:ascii="Arial" w:hAnsi="Arial" w:cs="Arial"/>
                <w:color w:val="000000"/>
                <w:sz w:val="16"/>
                <w:szCs w:val="16"/>
              </w:rPr>
              <w:br/>
              <w:t>priznate</w:t>
            </w:r>
            <w:r w:rsidRPr="006E5636">
              <w:rPr>
                <w:rFonts w:ascii="Arial" w:hAnsi="Arial" w:cs="Arial"/>
                <w:color w:val="000000"/>
                <w:sz w:val="16"/>
                <w:szCs w:val="16"/>
              </w:rPr>
              <w:br/>
              <w:t>tražbine</w:t>
            </w:r>
          </w:p>
        </w:tc>
      </w:tr>
      <w:tr w:rsidRPr="006E5636" w:rsidR="00111442" w:rsidTr="006E5636">
        <w:tc>
          <w:tcPr>
            <w:tcW w:w="517"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 xml:space="preserve">1.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Zagrebački</w:t>
            </w:r>
            <w:r w:rsidRPr="006E5636">
              <w:rPr>
                <w:rFonts w:ascii="Arial" w:hAnsi="Arial" w:cs="Arial"/>
                <w:color w:val="000000"/>
                <w:sz w:val="16"/>
                <w:szCs w:val="16"/>
              </w:rPr>
              <w:br/>
              <w:t>holding</w:t>
            </w:r>
            <w:r w:rsidRPr="006E5636">
              <w:rPr>
                <w:rFonts w:ascii="Arial" w:hAnsi="Arial" w:cs="Arial"/>
                <w:color w:val="000000"/>
                <w:sz w:val="16"/>
                <w:szCs w:val="16"/>
              </w:rPr>
              <w:br/>
              <w:t>d.o.o.</w:t>
            </w:r>
          </w:p>
        </w:tc>
        <w:tc>
          <w:tcPr>
            <w:tcW w:w="64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85584865987</w:t>
            </w:r>
          </w:p>
        </w:tc>
        <w:tc>
          <w:tcPr>
            <w:tcW w:w="650"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Ulica</w:t>
            </w:r>
            <w:r w:rsidRPr="006E5636">
              <w:rPr>
                <w:rFonts w:ascii="Arial" w:hAnsi="Arial" w:cs="Arial"/>
                <w:color w:val="000000"/>
                <w:sz w:val="16"/>
                <w:szCs w:val="16"/>
              </w:rPr>
              <w:br/>
              <w:t>grada</w:t>
            </w:r>
            <w:r w:rsidRPr="006E5636">
              <w:rPr>
                <w:rFonts w:ascii="Arial" w:hAnsi="Arial" w:cs="Arial"/>
                <w:color w:val="000000"/>
                <w:sz w:val="16"/>
                <w:szCs w:val="16"/>
              </w:rPr>
              <w:br/>
              <w:t>Vukovara</w:t>
            </w:r>
            <w:r w:rsidRPr="006E5636">
              <w:rPr>
                <w:rFonts w:ascii="Arial" w:hAnsi="Arial" w:cs="Arial"/>
                <w:color w:val="000000"/>
                <w:sz w:val="16"/>
                <w:szCs w:val="16"/>
              </w:rPr>
              <w:br/>
              <w:t>41,</w:t>
            </w:r>
            <w:r w:rsidRPr="006E5636">
              <w:rPr>
                <w:rFonts w:ascii="Arial" w:hAnsi="Arial" w:cs="Arial"/>
                <w:color w:val="000000"/>
                <w:sz w:val="16"/>
                <w:szCs w:val="16"/>
              </w:rPr>
              <w:br/>
              <w:t>Zagreb</w:t>
            </w:r>
          </w:p>
        </w:tc>
        <w:tc>
          <w:tcPr>
            <w:tcW w:w="583"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 xml:space="preserve">366,99 </w:t>
            </w:r>
          </w:p>
        </w:tc>
        <w:tc>
          <w:tcPr>
            <w:tcW w:w="69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Rješenje o</w:t>
            </w:r>
            <w:r w:rsidRPr="006E5636">
              <w:rPr>
                <w:rFonts w:ascii="Arial" w:hAnsi="Arial" w:cs="Arial"/>
                <w:color w:val="000000"/>
                <w:sz w:val="16"/>
                <w:szCs w:val="16"/>
              </w:rPr>
              <w:br/>
              <w:t>ovrsi</w:t>
            </w:r>
            <w:r w:rsidRPr="006E5636">
              <w:rPr>
                <w:rFonts w:ascii="Arial" w:hAnsi="Arial" w:cs="Arial"/>
                <w:color w:val="000000"/>
                <w:sz w:val="16"/>
                <w:szCs w:val="16"/>
              </w:rPr>
              <w:br/>
              <w:t>Ovrv-2632</w:t>
            </w:r>
            <w:r w:rsidRPr="006E5636">
              <w:rPr>
                <w:rFonts w:ascii="Arial" w:hAnsi="Arial" w:cs="Arial"/>
                <w:color w:val="000000"/>
                <w:sz w:val="16"/>
                <w:szCs w:val="16"/>
              </w:rPr>
              <w:br/>
              <w:t>1/2019,</w:t>
            </w:r>
            <w:r w:rsidRPr="006E5636">
              <w:rPr>
                <w:rFonts w:ascii="Arial" w:hAnsi="Arial" w:cs="Arial"/>
                <w:color w:val="000000"/>
                <w:sz w:val="16"/>
                <w:szCs w:val="16"/>
              </w:rPr>
              <w:br/>
              <w:t>pravomoćn</w:t>
            </w:r>
            <w:r w:rsidRPr="006E5636">
              <w:rPr>
                <w:rFonts w:ascii="Arial" w:hAnsi="Arial" w:cs="Arial"/>
                <w:color w:val="000000"/>
                <w:sz w:val="16"/>
                <w:szCs w:val="16"/>
              </w:rPr>
              <w:br/>
              <w:t>o i ovršno</w:t>
            </w:r>
            <w:r w:rsidRPr="006E5636">
              <w:rPr>
                <w:rFonts w:ascii="Arial" w:hAnsi="Arial" w:cs="Arial"/>
                <w:color w:val="000000"/>
                <w:sz w:val="16"/>
                <w:szCs w:val="16"/>
              </w:rPr>
              <w:br/>
              <w:t>21.9.2019</w:t>
            </w:r>
          </w:p>
        </w:tc>
        <w:tc>
          <w:tcPr>
            <w:tcW w:w="59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 xml:space="preserve">366,99 </w:t>
            </w:r>
          </w:p>
        </w:tc>
        <w:tc>
          <w:tcPr>
            <w:tcW w:w="700"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Rješenje o</w:t>
            </w:r>
            <w:r w:rsidRPr="006E5636">
              <w:rPr>
                <w:rFonts w:ascii="Arial" w:hAnsi="Arial" w:cs="Arial"/>
                <w:color w:val="000000"/>
                <w:sz w:val="16"/>
                <w:szCs w:val="16"/>
              </w:rPr>
              <w:br/>
              <w:t>ovrsi</w:t>
            </w:r>
            <w:r w:rsidRPr="006E5636">
              <w:rPr>
                <w:rFonts w:ascii="Arial" w:hAnsi="Arial" w:cs="Arial"/>
                <w:color w:val="000000"/>
                <w:sz w:val="16"/>
                <w:szCs w:val="16"/>
              </w:rPr>
              <w:br/>
              <w:t>Ovrv-2632</w:t>
            </w:r>
            <w:r w:rsidRPr="006E5636">
              <w:rPr>
                <w:rFonts w:ascii="Arial" w:hAnsi="Arial" w:cs="Arial"/>
                <w:color w:val="000000"/>
                <w:sz w:val="16"/>
                <w:szCs w:val="16"/>
              </w:rPr>
              <w:br/>
              <w:t>1/2019,</w:t>
            </w:r>
            <w:r w:rsidRPr="006E5636">
              <w:rPr>
                <w:rFonts w:ascii="Arial" w:hAnsi="Arial" w:cs="Arial"/>
                <w:color w:val="000000"/>
                <w:sz w:val="16"/>
                <w:szCs w:val="16"/>
              </w:rPr>
              <w:br/>
              <w:t>pravomoćn</w:t>
            </w:r>
            <w:r w:rsidRPr="006E5636">
              <w:rPr>
                <w:rFonts w:ascii="Arial" w:hAnsi="Arial" w:cs="Arial"/>
                <w:color w:val="000000"/>
                <w:sz w:val="16"/>
                <w:szCs w:val="16"/>
              </w:rPr>
              <w:br/>
              <w:t>o i ovršno</w:t>
            </w:r>
            <w:r w:rsidRPr="006E5636">
              <w:rPr>
                <w:rFonts w:ascii="Arial" w:hAnsi="Arial" w:cs="Arial"/>
                <w:color w:val="000000"/>
                <w:sz w:val="16"/>
                <w:szCs w:val="16"/>
              </w:rPr>
              <w:br/>
              <w:t>21.9.2019</w:t>
            </w:r>
          </w:p>
        </w:tc>
      </w:tr>
      <w:tr w:rsidRPr="006E5636" w:rsidR="00111442" w:rsidTr="006E5636">
        <w:tc>
          <w:tcPr>
            <w:tcW w:w="517"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 xml:space="preserve">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E5636" w:rsidR="006E5636" w:rsidP="00111442"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FINANC</w:t>
            </w:r>
            <w:r w:rsidR="00111442">
              <w:rPr>
                <w:rFonts w:ascii="Arial" w:hAnsi="Arial" w:cs="Arial"/>
                <w:color w:val="000000"/>
                <w:sz w:val="16"/>
                <w:szCs w:val="16"/>
              </w:rPr>
              <w:t>IJSKA</w:t>
            </w:r>
            <w:r w:rsidRPr="006E5636">
              <w:rPr>
                <w:rFonts w:ascii="Arial" w:hAnsi="Arial" w:cs="Arial"/>
                <w:color w:val="000000"/>
                <w:sz w:val="16"/>
                <w:szCs w:val="16"/>
              </w:rPr>
              <w:br/>
              <w:t>AGENCIJA</w:t>
            </w:r>
          </w:p>
        </w:tc>
        <w:tc>
          <w:tcPr>
            <w:tcW w:w="64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85821130368</w:t>
            </w:r>
          </w:p>
        </w:tc>
        <w:tc>
          <w:tcPr>
            <w:tcW w:w="650"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Ulica</w:t>
            </w:r>
            <w:r w:rsidRPr="006E5636">
              <w:rPr>
                <w:rFonts w:ascii="Arial" w:hAnsi="Arial" w:cs="Arial"/>
                <w:color w:val="000000"/>
                <w:sz w:val="16"/>
                <w:szCs w:val="16"/>
              </w:rPr>
              <w:br/>
              <w:t>grada</w:t>
            </w:r>
            <w:r w:rsidRPr="006E5636">
              <w:rPr>
                <w:rFonts w:ascii="Arial" w:hAnsi="Arial" w:cs="Arial"/>
                <w:color w:val="000000"/>
                <w:sz w:val="16"/>
                <w:szCs w:val="16"/>
              </w:rPr>
              <w:br/>
              <w:t>Vukovara</w:t>
            </w:r>
            <w:r w:rsidRPr="006E5636">
              <w:rPr>
                <w:rFonts w:ascii="Arial" w:hAnsi="Arial" w:cs="Arial"/>
                <w:color w:val="000000"/>
                <w:sz w:val="16"/>
                <w:szCs w:val="16"/>
              </w:rPr>
              <w:br/>
              <w:t>70,</w:t>
            </w:r>
            <w:r w:rsidRPr="006E5636">
              <w:rPr>
                <w:rFonts w:ascii="Arial" w:hAnsi="Arial" w:cs="Arial"/>
                <w:color w:val="000000"/>
                <w:sz w:val="16"/>
                <w:szCs w:val="16"/>
              </w:rPr>
              <w:br/>
              <w:t>Zagreb</w:t>
            </w:r>
          </w:p>
        </w:tc>
        <w:tc>
          <w:tcPr>
            <w:tcW w:w="583"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2.775,57</w:t>
            </w:r>
          </w:p>
        </w:tc>
        <w:tc>
          <w:tcPr>
            <w:tcW w:w="69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I z v o d i z</w:t>
            </w:r>
            <w:r w:rsidRPr="006E5636">
              <w:rPr>
                <w:rFonts w:ascii="Arial" w:hAnsi="Arial" w:cs="Arial"/>
                <w:color w:val="000000"/>
                <w:sz w:val="16"/>
                <w:szCs w:val="16"/>
              </w:rPr>
              <w:br/>
              <w:t>poslovnih</w:t>
            </w:r>
            <w:r w:rsidRPr="006E5636">
              <w:rPr>
                <w:rFonts w:ascii="Arial" w:hAnsi="Arial" w:cs="Arial"/>
                <w:color w:val="000000"/>
                <w:sz w:val="16"/>
                <w:szCs w:val="16"/>
              </w:rPr>
              <w:br/>
              <w:t>k n j i g a ,</w:t>
            </w:r>
            <w:r w:rsidRPr="006E5636">
              <w:rPr>
                <w:rFonts w:ascii="Arial" w:hAnsi="Arial" w:cs="Arial"/>
                <w:color w:val="000000"/>
                <w:sz w:val="16"/>
                <w:szCs w:val="16"/>
              </w:rPr>
              <w:br/>
              <w:t>računi</w:t>
            </w:r>
          </w:p>
        </w:tc>
        <w:tc>
          <w:tcPr>
            <w:tcW w:w="59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 xml:space="preserve">2.775,57 </w:t>
            </w:r>
          </w:p>
        </w:tc>
        <w:tc>
          <w:tcPr>
            <w:tcW w:w="700"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I z v o d i z</w:t>
            </w:r>
            <w:r w:rsidRPr="006E5636">
              <w:rPr>
                <w:rFonts w:ascii="Arial" w:hAnsi="Arial" w:cs="Arial"/>
                <w:color w:val="000000"/>
                <w:sz w:val="16"/>
                <w:szCs w:val="16"/>
              </w:rPr>
              <w:br/>
              <w:t>poslovnih</w:t>
            </w:r>
            <w:r w:rsidRPr="006E5636">
              <w:rPr>
                <w:rFonts w:ascii="Arial" w:hAnsi="Arial" w:cs="Arial"/>
                <w:color w:val="000000"/>
                <w:sz w:val="16"/>
                <w:szCs w:val="16"/>
              </w:rPr>
              <w:br/>
              <w:t>k n j i g a ,</w:t>
            </w:r>
            <w:r w:rsidRPr="006E5636">
              <w:rPr>
                <w:rFonts w:ascii="Arial" w:hAnsi="Arial" w:cs="Arial"/>
                <w:color w:val="000000"/>
                <w:sz w:val="16"/>
                <w:szCs w:val="16"/>
              </w:rPr>
              <w:br/>
              <w:t>računi</w:t>
            </w:r>
          </w:p>
        </w:tc>
      </w:tr>
      <w:tr w:rsidRPr="006E5636" w:rsidR="00111442" w:rsidTr="006E5636">
        <w:tc>
          <w:tcPr>
            <w:tcW w:w="517"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 xml:space="preserve">3.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Republika</w:t>
            </w:r>
            <w:r w:rsidRPr="006E5636">
              <w:rPr>
                <w:rFonts w:ascii="Arial" w:hAnsi="Arial" w:cs="Arial"/>
                <w:color w:val="000000"/>
                <w:sz w:val="16"/>
                <w:szCs w:val="16"/>
              </w:rPr>
              <w:br/>
              <w:t>Hrvatska,</w:t>
            </w:r>
            <w:r w:rsidRPr="006E5636">
              <w:rPr>
                <w:rFonts w:ascii="Arial" w:hAnsi="Arial" w:cs="Arial"/>
                <w:color w:val="000000"/>
                <w:sz w:val="16"/>
                <w:szCs w:val="16"/>
              </w:rPr>
              <w:br/>
              <w:t>ministarstvo</w:t>
            </w:r>
            <w:r w:rsidRPr="006E5636">
              <w:rPr>
                <w:rFonts w:ascii="Arial" w:hAnsi="Arial" w:cs="Arial"/>
                <w:color w:val="000000"/>
                <w:sz w:val="16"/>
                <w:szCs w:val="16"/>
              </w:rPr>
              <w:br/>
              <w:t>financija,</w:t>
            </w:r>
            <w:r w:rsidRPr="006E5636">
              <w:rPr>
                <w:rFonts w:ascii="Arial" w:hAnsi="Arial" w:cs="Arial"/>
                <w:color w:val="000000"/>
                <w:sz w:val="16"/>
                <w:szCs w:val="16"/>
              </w:rPr>
              <w:br/>
              <w:t>Porezna</w:t>
            </w:r>
            <w:r w:rsidRPr="006E5636">
              <w:rPr>
                <w:rFonts w:ascii="Arial" w:hAnsi="Arial" w:cs="Arial"/>
                <w:color w:val="000000"/>
                <w:sz w:val="16"/>
                <w:szCs w:val="16"/>
              </w:rPr>
              <w:br/>
              <w:t>uprava</w:t>
            </w:r>
          </w:p>
        </w:tc>
        <w:tc>
          <w:tcPr>
            <w:tcW w:w="64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18683136487</w:t>
            </w:r>
          </w:p>
        </w:tc>
        <w:tc>
          <w:tcPr>
            <w:tcW w:w="650"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Zastupana</w:t>
            </w:r>
            <w:r w:rsidRPr="006E5636">
              <w:rPr>
                <w:rFonts w:ascii="Arial" w:hAnsi="Arial" w:cs="Arial"/>
                <w:color w:val="000000"/>
                <w:sz w:val="16"/>
                <w:szCs w:val="16"/>
              </w:rPr>
              <w:br/>
              <w:t>po ŽDO</w:t>
            </w:r>
            <w:r w:rsidRPr="006E5636">
              <w:rPr>
                <w:rFonts w:ascii="Arial" w:hAnsi="Arial" w:cs="Arial"/>
                <w:color w:val="000000"/>
                <w:sz w:val="16"/>
                <w:szCs w:val="16"/>
              </w:rPr>
              <w:br/>
              <w:t>Zagreb</w:t>
            </w:r>
          </w:p>
        </w:tc>
        <w:tc>
          <w:tcPr>
            <w:tcW w:w="583"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 xml:space="preserve">3.351,88 </w:t>
            </w:r>
          </w:p>
        </w:tc>
        <w:tc>
          <w:tcPr>
            <w:tcW w:w="69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Predujmov</w:t>
            </w:r>
            <w:r w:rsidRPr="006E5636">
              <w:rPr>
                <w:rFonts w:ascii="Arial" w:hAnsi="Arial" w:cs="Arial"/>
                <w:color w:val="000000"/>
                <w:sz w:val="16"/>
                <w:szCs w:val="16"/>
              </w:rPr>
              <w:br/>
              <w:t>i članarine</w:t>
            </w:r>
            <w:r w:rsidRPr="006E5636">
              <w:rPr>
                <w:rFonts w:ascii="Arial" w:hAnsi="Arial" w:cs="Arial"/>
                <w:color w:val="000000"/>
                <w:sz w:val="16"/>
                <w:szCs w:val="16"/>
              </w:rPr>
              <w:br/>
              <w:t>H G K i</w:t>
            </w:r>
            <w:r w:rsidRPr="006E5636">
              <w:rPr>
                <w:rFonts w:ascii="Arial" w:hAnsi="Arial" w:cs="Arial"/>
                <w:color w:val="000000"/>
                <w:sz w:val="16"/>
                <w:szCs w:val="16"/>
              </w:rPr>
              <w:br/>
              <w:t>zaduženja</w:t>
            </w:r>
            <w:r w:rsidRPr="006E5636">
              <w:rPr>
                <w:rFonts w:ascii="Arial" w:hAnsi="Arial" w:cs="Arial"/>
                <w:color w:val="000000"/>
                <w:sz w:val="16"/>
                <w:szCs w:val="16"/>
              </w:rPr>
              <w:br/>
              <w:t>po osnovi</w:t>
            </w:r>
            <w:r w:rsidRPr="006E5636">
              <w:rPr>
                <w:rFonts w:ascii="Arial" w:hAnsi="Arial" w:cs="Arial"/>
                <w:color w:val="000000"/>
                <w:sz w:val="16"/>
                <w:szCs w:val="16"/>
              </w:rPr>
              <w:br/>
              <w:t>p r i s i l n e</w:t>
            </w:r>
            <w:r w:rsidRPr="006E5636">
              <w:rPr>
                <w:rFonts w:ascii="Arial" w:hAnsi="Arial" w:cs="Arial"/>
                <w:color w:val="000000"/>
                <w:sz w:val="16"/>
                <w:szCs w:val="16"/>
              </w:rPr>
              <w:br/>
              <w:t>naplate</w:t>
            </w:r>
          </w:p>
        </w:tc>
        <w:tc>
          <w:tcPr>
            <w:tcW w:w="592"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 xml:space="preserve">3.351,88 </w:t>
            </w:r>
          </w:p>
        </w:tc>
        <w:tc>
          <w:tcPr>
            <w:tcW w:w="700" w:type="pct"/>
            <w:tcBorders>
              <w:top w:val="single" w:color="auto" w:sz="4" w:space="0"/>
              <w:left w:val="single" w:color="auto" w:sz="4" w:space="0"/>
              <w:bottom w:val="single" w:color="auto" w:sz="4" w:space="0"/>
              <w:right w:val="single" w:color="auto" w:sz="4" w:space="0"/>
            </w:tcBorders>
            <w:vAlign w:val="center"/>
            <w:hideMark/>
          </w:tcPr>
          <w:p w:rsidRPr="006E5636" w:rsidR="006E5636" w:rsidP="006E5636" w:rsidRDefault="006E5636">
            <w:pPr>
              <w:overflowPunct/>
              <w:autoSpaceDE/>
              <w:autoSpaceDN/>
              <w:adjustRightInd/>
              <w:textAlignment w:val="auto"/>
              <w:rPr>
                <w:rFonts w:ascii="Arial" w:hAnsi="Arial" w:cs="Arial"/>
                <w:sz w:val="16"/>
                <w:szCs w:val="16"/>
              </w:rPr>
            </w:pPr>
            <w:r w:rsidRPr="006E5636">
              <w:rPr>
                <w:rFonts w:ascii="Arial" w:hAnsi="Arial" w:cs="Arial"/>
                <w:color w:val="000000"/>
                <w:sz w:val="16"/>
                <w:szCs w:val="16"/>
              </w:rPr>
              <w:t>Predujmov</w:t>
            </w:r>
            <w:r w:rsidRPr="006E5636">
              <w:rPr>
                <w:rFonts w:ascii="Arial" w:hAnsi="Arial" w:cs="Arial"/>
                <w:color w:val="000000"/>
                <w:sz w:val="16"/>
                <w:szCs w:val="16"/>
              </w:rPr>
              <w:br/>
              <w:t>i članarine</w:t>
            </w:r>
            <w:r w:rsidRPr="006E5636">
              <w:rPr>
                <w:rFonts w:ascii="Arial" w:hAnsi="Arial" w:cs="Arial"/>
                <w:color w:val="000000"/>
                <w:sz w:val="16"/>
                <w:szCs w:val="16"/>
              </w:rPr>
              <w:br/>
              <w:t>HGK i</w:t>
            </w:r>
            <w:r w:rsidRPr="006E5636">
              <w:rPr>
                <w:rFonts w:ascii="Arial" w:hAnsi="Arial" w:cs="Arial"/>
                <w:color w:val="000000"/>
                <w:sz w:val="16"/>
                <w:szCs w:val="16"/>
              </w:rPr>
              <w:br/>
              <w:t>zaduženja</w:t>
            </w:r>
            <w:r w:rsidRPr="006E5636">
              <w:rPr>
                <w:rFonts w:ascii="Arial" w:hAnsi="Arial" w:cs="Arial"/>
                <w:color w:val="000000"/>
                <w:sz w:val="16"/>
                <w:szCs w:val="16"/>
              </w:rPr>
              <w:br/>
              <w:t>po osnovi</w:t>
            </w:r>
            <w:r w:rsidRPr="006E5636">
              <w:rPr>
                <w:rFonts w:ascii="Arial" w:hAnsi="Arial" w:cs="Arial"/>
                <w:color w:val="000000"/>
                <w:sz w:val="16"/>
                <w:szCs w:val="16"/>
              </w:rPr>
              <w:br/>
              <w:t>prisilne</w:t>
            </w:r>
            <w:r w:rsidRPr="006E5636">
              <w:rPr>
                <w:rFonts w:ascii="Arial" w:hAnsi="Arial" w:cs="Arial"/>
                <w:color w:val="000000"/>
                <w:sz w:val="16"/>
                <w:szCs w:val="16"/>
              </w:rPr>
              <w:br/>
              <w:t>naplate</w:t>
            </w:r>
          </w:p>
        </w:tc>
      </w:tr>
    </w:tbl>
    <w:p w:rsidRPr="00EF1B2C" w:rsidR="00302E19" w:rsidP="00EF1B2C" w:rsidRDefault="00302E19">
      <w:pPr>
        <w:pStyle w:val="Odlomakpopisa"/>
        <w:ind w:left="1800"/>
        <w:rPr>
          <w:sz w:val="24"/>
          <w:szCs w:val="24"/>
        </w:rPr>
      </w:pPr>
    </w:p>
    <w:p w:rsidRPr="00ED4167" w:rsidR="00302E19" w:rsidP="00F3444F" w:rsidRDefault="00302E19">
      <w:pPr>
        <w:overflowPunct/>
        <w:autoSpaceDE/>
        <w:autoSpaceDN/>
        <w:adjustRightInd/>
        <w:textAlignment w:val="auto"/>
        <w:rPr>
          <w:rFonts w:ascii="Arial" w:hAnsi="Arial" w:cs="Arial"/>
          <w:sz w:val="24"/>
          <w:szCs w:val="24"/>
        </w:rPr>
      </w:pPr>
      <w:r>
        <w:rPr>
          <w:rFonts w:ascii="Arial" w:hAnsi="Arial" w:cs="Arial"/>
          <w:sz w:val="24"/>
          <w:szCs w:val="24"/>
        </w:rPr>
        <w:tab/>
      </w:r>
      <w:r w:rsidR="00EF1B2C">
        <w:rPr>
          <w:rFonts w:ascii="Arial" w:hAnsi="Arial" w:cs="Arial"/>
          <w:sz w:val="24"/>
          <w:szCs w:val="24"/>
        </w:rPr>
        <w:t>Prisutni vj</w:t>
      </w:r>
      <w:r>
        <w:rPr>
          <w:rFonts w:ascii="Arial" w:hAnsi="Arial" w:cs="Arial"/>
          <w:sz w:val="24"/>
          <w:szCs w:val="24"/>
        </w:rPr>
        <w:t xml:space="preserve">erovnik ne osporava tražbine drugim vjerovnicima koje su utvrđene na današnjem ispitnom ročištu.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lastRenderedPageBreak/>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CC077C">
        <w:rPr>
          <w:rFonts w:ascii="Arial" w:hAnsi="Arial" w:cs="Arial"/>
          <w:bCs/>
          <w:sz w:val="24"/>
          <w:szCs w:val="24"/>
        </w:rPr>
        <w:t xml:space="preserve">I i </w:t>
      </w:r>
      <w:r w:rsidRPr="00ED4167" w:rsidR="000857AF">
        <w:rPr>
          <w:rFonts w:ascii="Arial" w:hAnsi="Arial" w:cs="Arial"/>
          <w:bCs/>
          <w:sz w:val="24"/>
          <w:szCs w:val="24"/>
        </w:rPr>
        <w:t xml:space="preserve"> 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0857AF">
      <w:pPr>
        <w:numPr>
          <w:ilvl w:val="12"/>
          <w:numId w:val="0"/>
        </w:numPr>
        <w:ind w:firstLine="720"/>
        <w:jc w:val="both"/>
        <w:rPr>
          <w:rFonts w:ascii="Arial" w:hAnsi="Arial" w:cs="Arial"/>
          <w:bCs/>
          <w:sz w:val="24"/>
          <w:szCs w:val="24"/>
        </w:rPr>
      </w:pPr>
      <w:r w:rsidRPr="00ED4167">
        <w:rPr>
          <w:rFonts w:ascii="Arial" w:hAnsi="Arial" w:cs="Arial"/>
          <w:bCs/>
          <w:sz w:val="24"/>
          <w:szCs w:val="24"/>
        </w:rPr>
        <w:t xml:space="preserve">Stečajni upravitelj ističe kako </w:t>
      </w:r>
      <w:r w:rsidR="00FB34B7">
        <w:rPr>
          <w:rFonts w:ascii="Arial" w:hAnsi="Arial" w:cs="Arial"/>
          <w:bCs/>
          <w:sz w:val="24"/>
          <w:szCs w:val="24"/>
        </w:rPr>
        <w:t xml:space="preserve">nema </w:t>
      </w:r>
      <w:r w:rsidR="007F3546">
        <w:rPr>
          <w:rFonts w:ascii="Arial" w:hAnsi="Arial" w:cs="Arial"/>
          <w:bCs/>
          <w:sz w:val="24"/>
          <w:szCs w:val="24"/>
        </w:rPr>
        <w:t>razlučn</w:t>
      </w:r>
      <w:r w:rsidR="00CA6EF1">
        <w:rPr>
          <w:rFonts w:ascii="Arial" w:hAnsi="Arial" w:cs="Arial"/>
          <w:bCs/>
          <w:sz w:val="24"/>
          <w:szCs w:val="24"/>
        </w:rPr>
        <w:t>o</w:t>
      </w:r>
      <w:r w:rsidR="00724D4D">
        <w:rPr>
          <w:rFonts w:ascii="Arial" w:hAnsi="Arial" w:cs="Arial"/>
          <w:bCs/>
          <w:sz w:val="24"/>
          <w:szCs w:val="24"/>
        </w:rPr>
        <w:t>g</w:t>
      </w:r>
      <w:r w:rsidR="00CA6EF1">
        <w:rPr>
          <w:rFonts w:ascii="Arial" w:hAnsi="Arial" w:cs="Arial"/>
          <w:bCs/>
          <w:sz w:val="24"/>
          <w:szCs w:val="24"/>
        </w:rPr>
        <w:t xml:space="preserve"> </w:t>
      </w:r>
      <w:r w:rsidR="007F3546">
        <w:rPr>
          <w:rFonts w:ascii="Arial" w:hAnsi="Arial" w:cs="Arial"/>
          <w:bCs/>
          <w:sz w:val="24"/>
          <w:szCs w:val="24"/>
        </w:rPr>
        <w:t>prav</w:t>
      </w:r>
      <w:r w:rsidR="00724D4D">
        <w:rPr>
          <w:rFonts w:ascii="Arial" w:hAnsi="Arial" w:cs="Arial"/>
          <w:bCs/>
          <w:sz w:val="24"/>
          <w:szCs w:val="24"/>
        </w:rPr>
        <w:t>a</w:t>
      </w:r>
      <w:r w:rsidR="00FB34B7">
        <w:rPr>
          <w:rFonts w:ascii="Arial" w:hAnsi="Arial" w:cs="Arial"/>
          <w:bCs/>
          <w:sz w:val="24"/>
          <w:szCs w:val="24"/>
        </w:rPr>
        <w:t>.</w:t>
      </w:r>
    </w:p>
    <w:p w:rsidRPr="00ED4167" w:rsidR="00FB34B7" w:rsidP="00F3444F" w:rsidRDefault="00FB34B7">
      <w:pPr>
        <w:numPr>
          <w:ilvl w:val="12"/>
          <w:numId w:val="0"/>
        </w:numPr>
        <w:ind w:firstLine="720"/>
        <w:jc w:val="both"/>
        <w:rPr>
          <w:rFonts w:ascii="Arial" w:hAnsi="Arial" w:cs="Arial"/>
          <w:bCs/>
          <w:sz w:val="24"/>
          <w:szCs w:val="24"/>
        </w:rPr>
      </w:pPr>
      <w:r>
        <w:rPr>
          <w:rFonts w:ascii="Arial" w:hAnsi="Arial" w:cs="Arial"/>
          <w:bCs/>
          <w:sz w:val="24"/>
          <w:szCs w:val="24"/>
        </w:rPr>
        <w:t xml:space="preserve">Stečajni upravitelj izjavljuje da je omaškom u tablici razlučnih prava navedena nekretnina u vlasništvu stečajnog dužnika, a ista nije u vlasništvu tog dužnika i radi se o grešci. </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11,37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CA6EF1" w:rsidR="00401148" w:rsidP="00401148" w:rsidRDefault="004079E2">
      <w:pPr>
        <w:rPr>
          <w:rFonts w:ascii="Arial" w:hAnsi="Arial" w:cs="Arial"/>
          <w:color w:val="00000A"/>
          <w:sz w:val="24"/>
          <w:szCs w:val="24"/>
        </w:rPr>
      </w:pPr>
      <w:r w:rsidRPr="00ED4167">
        <w:rPr>
          <w:rFonts w:ascii="Arial" w:hAnsi="Arial" w:cs="Arial"/>
          <w:bCs/>
          <w:sz w:val="24"/>
          <w:szCs w:val="24"/>
        </w:rPr>
        <w:t>Stečajni upravitelj usmeno izlaže kao u svom pisanom izvješću, koje je sastavni dio ovog stečajnog spisa.</w:t>
      </w:r>
    </w:p>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br/>
      </w:r>
      <w:r w:rsidRPr="004D41DB">
        <w:rPr>
          <w:rFonts w:ascii="Arial" w:hAnsi="Arial" w:cs="Arial"/>
          <w:bCs/>
          <w:color w:val="000000"/>
          <w:sz w:val="24"/>
          <w:szCs w:val="24"/>
        </w:rPr>
        <w:t>I. UVOD</w:t>
      </w:r>
      <w:r w:rsidRPr="004D41DB">
        <w:rPr>
          <w:rFonts w:ascii="Arial" w:hAnsi="Arial" w:cs="Arial"/>
          <w:bCs/>
          <w:color w:val="000000"/>
          <w:sz w:val="24"/>
          <w:szCs w:val="24"/>
        </w:rPr>
        <w:br/>
      </w:r>
      <w:r w:rsidRPr="004D41DB">
        <w:rPr>
          <w:rFonts w:ascii="Arial" w:hAnsi="Arial" w:cs="Arial"/>
          <w:color w:val="000000"/>
          <w:sz w:val="24"/>
          <w:szCs w:val="24"/>
        </w:rPr>
        <w:t>Rješenjem Trgovačkog suda u Zagrebu, od 11. svibnja 2022. godine, pod poslovnim</w:t>
      </w:r>
      <w:r w:rsidRPr="004D41DB">
        <w:rPr>
          <w:rFonts w:ascii="Arial" w:hAnsi="Arial" w:cs="Arial"/>
          <w:color w:val="000000"/>
          <w:sz w:val="24"/>
          <w:szCs w:val="24"/>
        </w:rPr>
        <w:br/>
        <w:t>brojem St-461/2022 otvoren je stečajni postupak nad stečajnim dužnikom SMOLČIĆ</w:t>
      </w:r>
      <w:r w:rsidRPr="004D41DB">
        <w:rPr>
          <w:rFonts w:ascii="Arial" w:hAnsi="Arial" w:cs="Arial"/>
          <w:color w:val="000000"/>
          <w:sz w:val="24"/>
          <w:szCs w:val="24"/>
        </w:rPr>
        <w:br/>
        <w:t xml:space="preserve">PRIJEVOZ j.d.o.o., Sesvete, Ulica Mirka Bogovića 43, OIB: 83526200058 </w:t>
      </w:r>
      <w:r w:rsidRPr="004D41DB">
        <w:rPr>
          <w:rFonts w:ascii="Arial" w:hAnsi="Arial" w:cs="Arial"/>
          <w:bCs/>
          <w:color w:val="000000"/>
          <w:sz w:val="24"/>
          <w:szCs w:val="24"/>
        </w:rPr>
        <w:t xml:space="preserve">, </w:t>
      </w:r>
      <w:r w:rsidRPr="004D41DB">
        <w:rPr>
          <w:rFonts w:ascii="Arial" w:hAnsi="Arial" w:cs="Arial"/>
          <w:color w:val="000000"/>
          <w:sz w:val="24"/>
          <w:szCs w:val="24"/>
        </w:rPr>
        <w:t>(u daljnjem</w:t>
      </w:r>
      <w:r w:rsidRPr="004D41DB">
        <w:rPr>
          <w:rFonts w:ascii="Arial" w:hAnsi="Arial" w:cs="Arial"/>
          <w:color w:val="000000"/>
          <w:sz w:val="24"/>
          <w:szCs w:val="24"/>
        </w:rPr>
        <w:br/>
        <w:t>tekstu: Stečajni dužnik), te sam rješenjem od 23. svibnja 2022. godine imenovana</w:t>
      </w:r>
      <w:r w:rsidRPr="004D41DB">
        <w:rPr>
          <w:rFonts w:ascii="Arial" w:hAnsi="Arial" w:cs="Arial"/>
          <w:color w:val="000000"/>
          <w:sz w:val="24"/>
          <w:szCs w:val="24"/>
        </w:rPr>
        <w:br/>
        <w:t>stečajnim upraviteljem stečajnog dužnika.</w:t>
      </w:r>
      <w:r w:rsidRPr="004D41DB">
        <w:rPr>
          <w:rFonts w:ascii="Arial" w:hAnsi="Arial" w:cs="Arial"/>
          <w:color w:val="000000"/>
          <w:sz w:val="24"/>
          <w:szCs w:val="24"/>
        </w:rPr>
        <w:br/>
      </w:r>
      <w:r w:rsidRPr="004D41DB">
        <w:rPr>
          <w:rFonts w:ascii="Arial" w:hAnsi="Arial" w:cs="Arial"/>
          <w:bCs/>
          <w:color w:val="000000"/>
          <w:sz w:val="24"/>
          <w:szCs w:val="24"/>
        </w:rPr>
        <w:t>OPĆI PODACI O STEČAJNOM DUŽNIKU</w:t>
      </w:r>
      <w:r w:rsidRPr="004D41DB">
        <w:rPr>
          <w:rFonts w:ascii="Arial" w:hAnsi="Arial" w:cs="Arial"/>
          <w:bCs/>
          <w:color w:val="000000"/>
          <w:sz w:val="24"/>
          <w:szCs w:val="24"/>
        </w:rPr>
        <w:br/>
      </w:r>
      <w:r w:rsidRPr="004D41DB">
        <w:rPr>
          <w:rFonts w:ascii="Arial" w:hAnsi="Arial" w:cs="Arial"/>
          <w:color w:val="000000"/>
          <w:sz w:val="24"/>
          <w:szCs w:val="24"/>
        </w:rPr>
        <w:t>Stečajni dužnik je osnovan 03.11.2016. godine. Osnovna djelatnost Stečajnog dužnika</w:t>
      </w:r>
      <w:r w:rsidRPr="004D41DB">
        <w:rPr>
          <w:rFonts w:ascii="Arial" w:hAnsi="Arial" w:cs="Arial"/>
          <w:color w:val="000000"/>
          <w:sz w:val="24"/>
          <w:szCs w:val="24"/>
        </w:rPr>
        <w:br/>
        <w:t>prije otvaranja stečajnog postupka je bila taksi služba. Odgovorna osoba Igor Smolčić</w:t>
      </w:r>
      <w:r w:rsidRPr="004D41DB">
        <w:rPr>
          <w:rFonts w:ascii="Arial" w:hAnsi="Arial" w:cs="Arial"/>
          <w:color w:val="000000"/>
          <w:sz w:val="24"/>
          <w:szCs w:val="24"/>
        </w:rPr>
        <w:br/>
        <w:t>me je izvijestio da stečajni dužnik ne obavlja djelatnost od 2019. godine. Prema</w:t>
      </w:r>
      <w:r w:rsidRPr="004D41DB">
        <w:rPr>
          <w:rFonts w:ascii="Arial" w:hAnsi="Arial" w:cs="Arial"/>
          <w:color w:val="000000"/>
          <w:sz w:val="24"/>
          <w:szCs w:val="24"/>
        </w:rPr>
        <w:br/>
        <w:t>evidenciji HZMO-a Stečajni dužnik nema zaposlenih radnika.</w:t>
      </w:r>
      <w:r w:rsidRPr="004D41DB">
        <w:rPr>
          <w:rFonts w:ascii="Arial" w:hAnsi="Arial" w:cs="Arial"/>
          <w:color w:val="000000"/>
          <w:sz w:val="24"/>
          <w:szCs w:val="24"/>
        </w:rPr>
        <w:br/>
        <w:t>Stanica za tehnički pregled vozila Centar za vozila Hrvatske d.d. dostavila je sudu</w:t>
      </w:r>
      <w:r w:rsidRPr="004D41DB">
        <w:rPr>
          <w:rFonts w:ascii="Arial" w:hAnsi="Arial" w:cs="Arial"/>
          <w:color w:val="000000"/>
          <w:sz w:val="24"/>
          <w:szCs w:val="24"/>
        </w:rPr>
        <w:br/>
        <w:t>uvjerenje iz kojeg proizlazi da je dužnik na dan 27. listopada 2021. evidentiran kao</w:t>
      </w:r>
      <w:r w:rsidRPr="004D41DB">
        <w:rPr>
          <w:rFonts w:ascii="Arial" w:hAnsi="Arial" w:cs="Arial"/>
          <w:color w:val="000000"/>
          <w:sz w:val="24"/>
          <w:szCs w:val="24"/>
        </w:rPr>
        <w:br/>
        <w:t>vlasnik vozila i to: M1, marka MERCEDES KLASA E 270 CDI, godina proizvodnje 2001.,</w:t>
      </w:r>
      <w:r w:rsidRPr="004D41DB">
        <w:rPr>
          <w:rFonts w:ascii="Arial" w:hAnsi="Arial" w:cs="Arial"/>
          <w:color w:val="000000"/>
          <w:sz w:val="24"/>
          <w:szCs w:val="24"/>
        </w:rPr>
        <w:br/>
        <w:t>broj šasije WDB2102161B220203, reg. oznake ZG4948FK, datum odjave 14. 03.2019.</w:t>
      </w:r>
      <w:r w:rsidRPr="004D41DB">
        <w:rPr>
          <w:rFonts w:ascii="Arial" w:hAnsi="Arial" w:cs="Arial"/>
          <w:color w:val="000000"/>
          <w:sz w:val="24"/>
          <w:szCs w:val="24"/>
        </w:rPr>
        <w:br/>
        <w:t>Stoga, dana 2. lipnja 2022. godine je pisanim putem pozvana odgovorna osoba g. Igor</w:t>
      </w:r>
      <w:r w:rsidRPr="004D41DB">
        <w:rPr>
          <w:rFonts w:ascii="Arial" w:hAnsi="Arial" w:cs="Arial"/>
          <w:color w:val="000000"/>
          <w:sz w:val="24"/>
          <w:szCs w:val="24"/>
        </w:rPr>
        <w:br/>
        <w:t>Smolčić da mi bez odlaganja preda u posjed stečajnu masu.</w:t>
      </w:r>
      <w:r w:rsidRPr="004D41DB">
        <w:rPr>
          <w:rFonts w:ascii="Arial" w:hAnsi="Arial" w:cs="Arial"/>
          <w:sz w:val="24"/>
          <w:szCs w:val="24"/>
        </w:rPr>
        <w:br/>
      </w:r>
      <w:r w:rsidRPr="004D41DB">
        <w:rPr>
          <w:rFonts w:ascii="Arial" w:hAnsi="Arial" w:cs="Arial"/>
          <w:color w:val="000000"/>
          <w:sz w:val="24"/>
          <w:szCs w:val="24"/>
        </w:rPr>
        <w:t>Istovremeno je g. Smolčić pozvan da mi bez odgode dostavi popis imovine i obveza u</w:t>
      </w:r>
      <w:r w:rsidRPr="004D41DB">
        <w:rPr>
          <w:rFonts w:ascii="Arial" w:hAnsi="Arial" w:cs="Arial"/>
          <w:color w:val="000000"/>
          <w:sz w:val="24"/>
          <w:szCs w:val="24"/>
        </w:rPr>
        <w:br/>
        <w:t>kojem će navesti:</w:t>
      </w:r>
      <w:r w:rsidRPr="004D41DB">
        <w:rPr>
          <w:rFonts w:ascii="Arial" w:hAnsi="Arial" w:cs="Arial"/>
          <w:color w:val="000000"/>
          <w:sz w:val="24"/>
          <w:szCs w:val="24"/>
        </w:rPr>
        <w:br/>
      </w:r>
      <w:r w:rsidRPr="004D41DB">
        <w:rPr>
          <w:rFonts w:ascii="Arial" w:hAnsi="Arial" w:cs="Arial"/>
          <w:color w:val="000000"/>
          <w:sz w:val="24"/>
          <w:szCs w:val="24"/>
        </w:rPr>
        <w:lastRenderedPageBreak/>
        <w:t>1. gdje se nalaze pojedine stvari koje čine imovinu dužnika;</w:t>
      </w:r>
      <w:r w:rsidRPr="004D41DB">
        <w:rPr>
          <w:rFonts w:ascii="Arial" w:hAnsi="Arial" w:cs="Arial"/>
          <w:color w:val="000000"/>
          <w:sz w:val="24"/>
          <w:szCs w:val="24"/>
        </w:rPr>
        <w:br/>
        <w:t>2. gdje se nalaze i kome pripadaju tuđe stvari na kojima dužnik ima određena</w:t>
      </w:r>
      <w:r w:rsidRPr="004D41DB">
        <w:rPr>
          <w:rFonts w:ascii="Arial" w:hAnsi="Arial" w:cs="Arial"/>
          <w:color w:val="000000"/>
          <w:sz w:val="24"/>
          <w:szCs w:val="24"/>
        </w:rPr>
        <w:br/>
        <w:t>imovinska prava;</w:t>
      </w:r>
      <w:r w:rsidRPr="004D41DB">
        <w:rPr>
          <w:rFonts w:ascii="Arial" w:hAnsi="Arial" w:cs="Arial"/>
          <w:color w:val="000000"/>
          <w:sz w:val="24"/>
          <w:szCs w:val="24"/>
        </w:rPr>
        <w:br/>
        <w:t>3. prema kome dužnik ima kakvu novčanu ili koju drugu tražbinu;</w:t>
      </w:r>
      <w:r w:rsidRPr="004D41DB">
        <w:rPr>
          <w:rFonts w:ascii="Arial" w:hAnsi="Arial" w:cs="Arial"/>
          <w:color w:val="000000"/>
          <w:sz w:val="24"/>
          <w:szCs w:val="24"/>
        </w:rPr>
        <w:br/>
        <w:t>4. koja druga prava čine imovinu dužnika;</w:t>
      </w:r>
      <w:r w:rsidRPr="004D41DB">
        <w:rPr>
          <w:rFonts w:ascii="Arial" w:hAnsi="Arial" w:cs="Arial"/>
          <w:color w:val="000000"/>
          <w:sz w:val="24"/>
          <w:szCs w:val="24"/>
        </w:rPr>
        <w:br/>
        <w:t>5. ima li dužnik na računima i kod koga novčana sredstva;</w:t>
      </w:r>
      <w:r w:rsidRPr="004D41DB">
        <w:rPr>
          <w:rFonts w:ascii="Arial" w:hAnsi="Arial" w:cs="Arial"/>
          <w:color w:val="000000"/>
          <w:sz w:val="24"/>
          <w:szCs w:val="24"/>
        </w:rPr>
        <w:br/>
        <w:t>6. postoje li neki drugi stalni ili povremeni prihodi;</w:t>
      </w:r>
      <w:r w:rsidRPr="004D41DB">
        <w:rPr>
          <w:rFonts w:ascii="Arial" w:hAnsi="Arial" w:cs="Arial"/>
          <w:color w:val="000000"/>
          <w:sz w:val="24"/>
          <w:szCs w:val="24"/>
        </w:rPr>
        <w:br/>
        <w:t>7. ima li dužnik kakvu drugu imovinu.</w:t>
      </w:r>
      <w:r w:rsidRPr="004D41DB">
        <w:rPr>
          <w:rFonts w:ascii="Arial" w:hAnsi="Arial" w:cs="Arial"/>
          <w:color w:val="000000"/>
          <w:sz w:val="24"/>
          <w:szCs w:val="24"/>
        </w:rPr>
        <w:br/>
        <w:t>Također, je pozvan da mi u istom roku dostavi i slijedeću dokumentaciju:</w:t>
      </w:r>
      <w:r w:rsidRPr="004D41DB">
        <w:rPr>
          <w:rFonts w:ascii="Arial" w:hAnsi="Arial" w:cs="Arial"/>
          <w:color w:val="000000"/>
          <w:sz w:val="24"/>
          <w:szCs w:val="24"/>
        </w:rPr>
        <w:br/>
        <w:t>• Bruto bilancu na dan 11.5.2022. godine,</w:t>
      </w:r>
      <w:r w:rsidRPr="004D41DB">
        <w:rPr>
          <w:rFonts w:ascii="Arial" w:hAnsi="Arial" w:cs="Arial"/>
          <w:color w:val="000000"/>
          <w:sz w:val="24"/>
          <w:szCs w:val="24"/>
        </w:rPr>
        <w:br/>
        <w:t>• Popis dugotrajne imovine sa podacima o vrijednostima nabave i otpisa,</w:t>
      </w:r>
      <w:r w:rsidRPr="004D41DB">
        <w:rPr>
          <w:rFonts w:ascii="Arial" w:hAnsi="Arial" w:cs="Arial"/>
          <w:color w:val="000000"/>
          <w:sz w:val="24"/>
          <w:szCs w:val="24"/>
        </w:rPr>
        <w:br/>
        <w:t>• Podatak o tome u čijemu je posjedu imovina u vlasništvu stečajnog dužnika s</w:t>
      </w:r>
      <w:r w:rsidRPr="004D41DB">
        <w:rPr>
          <w:rFonts w:ascii="Arial" w:hAnsi="Arial" w:cs="Arial"/>
          <w:color w:val="000000"/>
          <w:sz w:val="24"/>
          <w:szCs w:val="24"/>
        </w:rPr>
        <w:br/>
        <w:t>navođenjem pravnog osnova (primjerice ugovori o zakupu koje je potrebno</w:t>
      </w:r>
      <w:r w:rsidRPr="004D41DB">
        <w:rPr>
          <w:rFonts w:ascii="Arial" w:hAnsi="Arial" w:cs="Arial"/>
          <w:color w:val="000000"/>
          <w:sz w:val="24"/>
          <w:szCs w:val="24"/>
        </w:rPr>
        <w:br/>
        <w:t>priložiti sa stanjem potraživanja prema zakupnicima,</w:t>
      </w:r>
      <w:r w:rsidRPr="004D41DB">
        <w:rPr>
          <w:rFonts w:ascii="Arial" w:hAnsi="Arial" w:cs="Arial"/>
          <w:color w:val="000000"/>
          <w:sz w:val="24"/>
          <w:szCs w:val="24"/>
        </w:rPr>
        <w:br/>
        <w:t>• Podatke o parničnim, izvanparničnim i upravnikm postupcima,</w:t>
      </w:r>
      <w:r w:rsidRPr="004D41DB">
        <w:rPr>
          <w:rFonts w:ascii="Arial" w:hAnsi="Arial" w:cs="Arial"/>
          <w:color w:val="000000"/>
          <w:sz w:val="24"/>
          <w:szCs w:val="24"/>
        </w:rPr>
        <w:br/>
        <w:t>• Otvorene stavke kupaca/dobavljača,</w:t>
      </w:r>
      <w:r w:rsidRPr="004D41DB">
        <w:rPr>
          <w:rFonts w:ascii="Arial" w:hAnsi="Arial" w:cs="Arial"/>
          <w:color w:val="000000"/>
          <w:sz w:val="24"/>
          <w:szCs w:val="24"/>
        </w:rPr>
        <w:br/>
        <w:t>• Stanje zaliha ako postoje sa popisom na dan 26.08.2021. godine,</w:t>
      </w:r>
      <w:r w:rsidRPr="004D41DB">
        <w:rPr>
          <w:rFonts w:ascii="Arial" w:hAnsi="Arial" w:cs="Arial"/>
          <w:color w:val="000000"/>
          <w:sz w:val="24"/>
          <w:szCs w:val="24"/>
        </w:rPr>
        <w:br/>
        <w:t>• Dokumentaciju o potraživanjima ili zajmovima, kreditima (ugovori), kao i stanje</w:t>
      </w:r>
      <w:r w:rsidRPr="004D41DB">
        <w:rPr>
          <w:rFonts w:ascii="Arial" w:hAnsi="Arial" w:cs="Arial"/>
          <w:color w:val="000000"/>
          <w:sz w:val="24"/>
          <w:szCs w:val="24"/>
        </w:rPr>
        <w:br/>
        <w:t>na dan 11.5.2022. godine,</w:t>
      </w:r>
      <w:r w:rsidRPr="004D41DB">
        <w:rPr>
          <w:rFonts w:ascii="Arial" w:hAnsi="Arial" w:cs="Arial"/>
          <w:color w:val="000000"/>
          <w:sz w:val="24"/>
          <w:szCs w:val="24"/>
        </w:rPr>
        <w:br/>
        <w:t>• Podaci o zaposlenima (ako ih ima)</w:t>
      </w:r>
      <w:r w:rsidRPr="004D41DB">
        <w:rPr>
          <w:rFonts w:ascii="Arial" w:hAnsi="Arial" w:cs="Arial"/>
          <w:color w:val="000000"/>
          <w:sz w:val="24"/>
          <w:szCs w:val="24"/>
        </w:rPr>
        <w:br/>
        <w:t>• podatke o tražbinama radnika i prijašnjih radnika, kao i njihove kontakt podatke.</w:t>
      </w:r>
      <w:r w:rsidRPr="004D41DB">
        <w:rPr>
          <w:rFonts w:ascii="Arial" w:hAnsi="Arial" w:cs="Arial"/>
          <w:color w:val="000000"/>
          <w:sz w:val="24"/>
          <w:szCs w:val="24"/>
        </w:rPr>
        <w:br/>
        <w:t>Ujedno, g. Smolčić je upoznat da se popisu imovine i obveza moraju navesti podaci o</w:t>
      </w:r>
      <w:r w:rsidRPr="004D41DB">
        <w:rPr>
          <w:rFonts w:ascii="Arial" w:hAnsi="Arial" w:cs="Arial"/>
          <w:color w:val="000000"/>
          <w:sz w:val="24"/>
          <w:szCs w:val="24"/>
        </w:rPr>
        <w:br/>
        <w:t>pravnoj i činjeničnoj osnovi u odnosu na svaki dio imovine i obveza, dokazi, osobito</w:t>
      </w:r>
      <w:r w:rsidRPr="004D41DB">
        <w:rPr>
          <w:rFonts w:ascii="Arial" w:hAnsi="Arial" w:cs="Arial"/>
          <w:color w:val="000000"/>
          <w:sz w:val="24"/>
          <w:szCs w:val="24"/>
        </w:rPr>
        <w:br/>
        <w:t>isprave kojima se oni mogu potkrijepiti i potvrditi da su navedeni podaci točni i potpuni i</w:t>
      </w:r>
      <w:r w:rsidRPr="004D41DB">
        <w:rPr>
          <w:rFonts w:ascii="Arial" w:hAnsi="Arial" w:cs="Arial"/>
          <w:color w:val="000000"/>
          <w:sz w:val="24"/>
          <w:szCs w:val="24"/>
        </w:rPr>
        <w:br/>
        <w:t>da ništa od imovine i obveza nije zatajeno.</w:t>
      </w:r>
      <w:r w:rsidRPr="004D41DB">
        <w:rPr>
          <w:rFonts w:ascii="Arial" w:hAnsi="Arial" w:cs="Arial"/>
          <w:color w:val="000000"/>
          <w:sz w:val="24"/>
          <w:szCs w:val="24"/>
        </w:rPr>
        <w:br/>
        <w:t>G. Smolčić me je obavijestio da je predmetno motorno vozilo uništeno, da je reciklirano i</w:t>
      </w:r>
      <w:r w:rsidRPr="004D41DB">
        <w:rPr>
          <w:rFonts w:ascii="Arial" w:hAnsi="Arial" w:cs="Arial"/>
          <w:color w:val="000000"/>
          <w:sz w:val="24"/>
          <w:szCs w:val="24"/>
        </w:rPr>
        <w:br/>
        <w:t>da nije u njegovom posjedu, stoga mi ne može predati posjed stečajne mase.</w:t>
      </w:r>
      <w:r w:rsidRPr="004D41DB">
        <w:rPr>
          <w:rFonts w:ascii="Arial" w:hAnsi="Arial" w:cs="Arial"/>
          <w:color w:val="000000"/>
          <w:sz w:val="24"/>
          <w:szCs w:val="24"/>
        </w:rPr>
        <w:br/>
        <w:t>Potom je g. Smolčić pozvan da se očituje o razlozima zašto vozilo nije odjavljeno, kao i</w:t>
      </w:r>
      <w:r w:rsidRPr="004D41DB">
        <w:rPr>
          <w:rFonts w:ascii="Arial" w:hAnsi="Arial" w:cs="Arial"/>
          <w:color w:val="000000"/>
          <w:sz w:val="24"/>
          <w:szCs w:val="24"/>
        </w:rPr>
        <w:br/>
        <w:t>da mi preda dokaz da je vozilo odvezeno na reciklažu.</w:t>
      </w:r>
      <w:r w:rsidRPr="004D41DB">
        <w:rPr>
          <w:rFonts w:ascii="Arial" w:hAnsi="Arial" w:cs="Arial"/>
          <w:color w:val="000000"/>
          <w:sz w:val="24"/>
          <w:szCs w:val="24"/>
        </w:rPr>
        <w:br/>
        <w:t>Navedene podatke nisam dobila.</w:t>
      </w:r>
      <w:r w:rsidRPr="004D41DB">
        <w:rPr>
          <w:rFonts w:ascii="Arial" w:hAnsi="Arial" w:cs="Arial"/>
          <w:color w:val="000000"/>
          <w:sz w:val="24"/>
          <w:szCs w:val="24"/>
        </w:rPr>
        <w:br/>
        <w:t>Prema obavijesti g. Smolčića, stečajni dužnik nema druge imovine.</w:t>
      </w:r>
      <w:r w:rsidRPr="004D41DB">
        <w:rPr>
          <w:rFonts w:ascii="Arial" w:hAnsi="Arial" w:cs="Arial"/>
          <w:color w:val="000000"/>
          <w:sz w:val="24"/>
          <w:szCs w:val="24"/>
        </w:rPr>
        <w:br/>
      </w:r>
      <w:r w:rsidRPr="004D41DB">
        <w:rPr>
          <w:rFonts w:ascii="Arial" w:hAnsi="Arial" w:cs="Arial"/>
          <w:bCs/>
          <w:color w:val="000000"/>
          <w:sz w:val="24"/>
          <w:szCs w:val="24"/>
        </w:rPr>
        <w:t>OPĆI PODACI O STEČAJNOM DUŽNIKU</w:t>
      </w:r>
      <w:r w:rsidRPr="004D41DB">
        <w:rPr>
          <w:rFonts w:ascii="Arial" w:hAnsi="Arial" w:cs="Arial"/>
          <w:bCs/>
          <w:color w:val="000000"/>
          <w:sz w:val="24"/>
          <w:szCs w:val="24"/>
        </w:rPr>
        <w:br/>
      </w:r>
      <w:r w:rsidRPr="004D41DB">
        <w:rPr>
          <w:rFonts w:ascii="Arial" w:hAnsi="Arial" w:cs="Arial"/>
          <w:color w:val="000000"/>
          <w:sz w:val="24"/>
          <w:szCs w:val="24"/>
        </w:rPr>
        <w:t>Stečajni dužnik je osnovan 03.11.2016. godine radi obavljanja djelatnosti taxi prijevoza.</w:t>
      </w:r>
      <w:r w:rsidRPr="004D41DB">
        <w:rPr>
          <w:rFonts w:ascii="Arial" w:hAnsi="Arial" w:cs="Arial"/>
          <w:color w:val="000000"/>
          <w:sz w:val="24"/>
          <w:szCs w:val="24"/>
        </w:rPr>
        <w:br/>
        <w:t>Kod dužnika je bila zaposlena jedna radnica Isto tako, prema evidenciji HZMO-a</w:t>
      </w:r>
      <w:r w:rsidRPr="004D41DB">
        <w:rPr>
          <w:rFonts w:ascii="Arial" w:hAnsi="Arial" w:cs="Arial"/>
          <w:color w:val="000000"/>
          <w:sz w:val="24"/>
          <w:szCs w:val="24"/>
        </w:rPr>
        <w:br/>
        <w:t>Stečajni dužnik nema zaposlenih radnika, odnosno svi radnici su odjavljeni.</w:t>
      </w:r>
      <w:r w:rsidRPr="004D41DB">
        <w:rPr>
          <w:rFonts w:ascii="Arial" w:hAnsi="Arial" w:cs="Arial"/>
          <w:color w:val="000000"/>
          <w:sz w:val="24"/>
          <w:szCs w:val="24"/>
        </w:rPr>
        <w:br/>
      </w:r>
      <w:r w:rsidRPr="004D41DB">
        <w:rPr>
          <w:rFonts w:ascii="Arial" w:hAnsi="Arial" w:cs="Arial"/>
          <w:sz w:val="24"/>
          <w:szCs w:val="24"/>
        </w:rPr>
        <w:br/>
      </w:r>
      <w:r w:rsidRPr="004D41DB">
        <w:rPr>
          <w:rFonts w:ascii="Arial" w:hAnsi="Arial" w:cs="Arial"/>
          <w:bCs/>
          <w:color w:val="000000"/>
          <w:sz w:val="24"/>
          <w:szCs w:val="24"/>
        </w:rPr>
        <w:t>II. PODUZETE RADNJE STEČAJNOG UPRAVITELJA NAKON UPISA</w:t>
      </w:r>
      <w:r>
        <w:rPr>
          <w:rFonts w:ascii="Arial" w:hAnsi="Arial" w:cs="Arial"/>
          <w:bCs/>
          <w:color w:val="000000"/>
          <w:sz w:val="24"/>
          <w:szCs w:val="24"/>
        </w:rPr>
        <w:t xml:space="preserve"> </w:t>
      </w:r>
      <w:r w:rsidRPr="004D41DB">
        <w:rPr>
          <w:rFonts w:ascii="Arial" w:hAnsi="Arial" w:cs="Arial"/>
          <w:bCs/>
          <w:color w:val="000000"/>
          <w:sz w:val="24"/>
          <w:szCs w:val="24"/>
        </w:rPr>
        <w:t>STEČAJNE MASE</w:t>
      </w:r>
      <w:r w:rsidRPr="004D41DB">
        <w:rPr>
          <w:rFonts w:ascii="Arial" w:hAnsi="Arial" w:cs="Arial"/>
          <w:bCs/>
          <w:color w:val="000000"/>
          <w:sz w:val="24"/>
          <w:szCs w:val="24"/>
        </w:rPr>
        <w:br/>
      </w:r>
      <w:r w:rsidRPr="004D41DB">
        <w:rPr>
          <w:rFonts w:ascii="Arial" w:hAnsi="Arial" w:cs="Arial"/>
          <w:color w:val="000000"/>
          <w:sz w:val="24"/>
          <w:szCs w:val="24"/>
        </w:rPr>
        <w:t>Nakon otvaranja stečajnog postupka poduzete su slijedeće aktivnosti:</w:t>
      </w:r>
    </w:p>
    <w:tbl>
      <w:tblPr>
        <w:tblW w:w="5000" w:type="pct"/>
        <w:tblLook w:firstRow="1" w:lastRow="0" w:firstColumn="1" w:lastColumn="0" w:noHBand="0" w:noVBand="1" w:val="04A0"/>
      </w:tblPr>
      <w:tblGrid>
        <w:gridCol w:w="602"/>
        <w:gridCol w:w="9018"/>
      </w:tblGrid>
      <w:tr w:rsidRPr="004D41DB" w:rsidR="004D41DB" w:rsidTr="007447FD">
        <w:tc>
          <w:tcPr>
            <w:tcW w:w="313"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a.) </w:t>
            </w:r>
            <w:r w:rsidRPr="004D41DB">
              <w:rPr>
                <w:rFonts w:ascii="Arial" w:hAnsi="Arial" w:cs="Arial"/>
                <w:color w:val="000000"/>
                <w:sz w:val="24"/>
                <w:szCs w:val="24"/>
              </w:rPr>
              <w:br/>
              <w:t xml:space="preserve">b.) </w:t>
            </w:r>
          </w:p>
        </w:tc>
        <w:tc>
          <w:tcPr>
            <w:tcW w:w="4687"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Izrađen je novi pečat.</w:t>
            </w:r>
            <w:r w:rsidRPr="004D41DB">
              <w:rPr>
                <w:rFonts w:ascii="Arial" w:hAnsi="Arial" w:cs="Arial"/>
                <w:color w:val="000000"/>
                <w:sz w:val="24"/>
                <w:szCs w:val="24"/>
              </w:rPr>
              <w:br/>
              <w:t>Promjene pri nadležnim tijelima: U svezi činjenice otvaranja stečajnog</w:t>
            </w:r>
          </w:p>
        </w:tc>
      </w:tr>
    </w:tbl>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postupka izvršene su odgovarajuće promjene i ishođena obavijest o razvrstavanju</w:t>
      </w:r>
      <w:r w:rsidRPr="004D41DB">
        <w:rPr>
          <w:rFonts w:ascii="Arial" w:hAnsi="Arial" w:cs="Arial"/>
          <w:color w:val="000000"/>
          <w:sz w:val="24"/>
          <w:szCs w:val="24"/>
        </w:rPr>
        <w:br/>
        <w:t>poslovnog subjekta kod Državnog zavoda za statistiku, sukladno čl. 39. Zakona o</w:t>
      </w:r>
      <w:r w:rsidRPr="004D41DB">
        <w:rPr>
          <w:rFonts w:ascii="Arial" w:hAnsi="Arial" w:cs="Arial"/>
          <w:color w:val="000000"/>
          <w:sz w:val="24"/>
          <w:szCs w:val="24"/>
        </w:rPr>
        <w:br/>
        <w:t>porezu na dobit je podnesena obavijest Ministarstvu financija – Poreznoj upravi te su</w:t>
      </w:r>
      <w:r w:rsidRPr="004D41DB">
        <w:rPr>
          <w:rFonts w:ascii="Arial" w:hAnsi="Arial" w:cs="Arial"/>
          <w:color w:val="000000"/>
          <w:sz w:val="24"/>
          <w:szCs w:val="24"/>
        </w:rPr>
        <w:br/>
        <w:t>dane odgovarajuće obavijesti Hrvatskom zavodu za mirovinsko osiguranje, Hrvatskom</w:t>
      </w:r>
      <w:r w:rsidRPr="004D41DB">
        <w:rPr>
          <w:rFonts w:ascii="Arial" w:hAnsi="Arial" w:cs="Arial"/>
          <w:color w:val="000000"/>
          <w:sz w:val="24"/>
          <w:szCs w:val="24"/>
        </w:rPr>
        <w:br/>
        <w:t>zavodu za zdravstveno osiguranje, sudskom registru Trgovačkog suda je dostavljena</w:t>
      </w:r>
      <w:r w:rsidRPr="004D41DB">
        <w:rPr>
          <w:rFonts w:ascii="Arial" w:hAnsi="Arial" w:cs="Arial"/>
          <w:color w:val="000000"/>
          <w:sz w:val="24"/>
          <w:szCs w:val="24"/>
        </w:rPr>
        <w:br/>
      </w:r>
      <w:r w:rsidRPr="004D41DB">
        <w:rPr>
          <w:rFonts w:ascii="Arial" w:hAnsi="Arial" w:cs="Arial"/>
          <w:color w:val="000000"/>
          <w:sz w:val="24"/>
          <w:szCs w:val="24"/>
        </w:rPr>
        <w:lastRenderedPageBreak/>
        <w:t>adresa elektronske pošte te je kod Financijske agencije ishođen izvadak iz registra</w:t>
      </w:r>
      <w:r w:rsidRPr="004D41DB">
        <w:rPr>
          <w:rFonts w:ascii="Arial" w:hAnsi="Arial" w:cs="Arial"/>
          <w:color w:val="000000"/>
          <w:sz w:val="24"/>
          <w:szCs w:val="24"/>
        </w:rPr>
        <w:br/>
        <w:t>stvarnih vlasnika.</w:t>
      </w:r>
    </w:p>
    <w:tbl>
      <w:tblPr>
        <w:tblW w:w="5000" w:type="pct"/>
        <w:tblLook w:firstRow="1" w:lastRow="0" w:firstColumn="1" w:lastColumn="0" w:noHBand="0" w:noVBand="1" w:val="04A0"/>
      </w:tblPr>
      <w:tblGrid>
        <w:gridCol w:w="4816"/>
        <w:gridCol w:w="4804"/>
      </w:tblGrid>
      <w:tr w:rsidRPr="004D41DB" w:rsidR="004D41DB" w:rsidTr="007447FD">
        <w:tc>
          <w:tcPr>
            <w:tcW w:w="2503"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c.) </w:t>
            </w:r>
          </w:p>
        </w:tc>
        <w:tc>
          <w:tcPr>
            <w:tcW w:w="2497" w:type="pct"/>
            <w:vAlign w:val="center"/>
            <w:hideMark/>
          </w:tcPr>
          <w:p w:rsidRPr="004D41DB" w:rsidR="004D41DB" w:rsidP="008C2072"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Računovodstveni poslovi: Sa stručnim knjigovodstvenim uredom je</w:t>
            </w:r>
            <w:r w:rsidRPr="004D41DB">
              <w:rPr>
                <w:rFonts w:ascii="Arial" w:hAnsi="Arial" w:cs="Arial"/>
                <w:color w:val="000000"/>
                <w:sz w:val="24"/>
                <w:szCs w:val="24"/>
              </w:rPr>
              <w:br/>
              <w:t>sklopljen ugovor o vođenju poslovnih knjiga, temeljem kojega su mu</w:t>
            </w:r>
            <w:r w:rsidRPr="004D41DB">
              <w:rPr>
                <w:rFonts w:ascii="Arial" w:hAnsi="Arial" w:cs="Arial"/>
                <w:color w:val="000000"/>
                <w:sz w:val="24"/>
                <w:szCs w:val="24"/>
              </w:rPr>
              <w:br/>
              <w:t>povjereni poslovi sređivanja knjigovodstvene dokumentacije, kao i</w:t>
            </w:r>
            <w:r w:rsidRPr="004D41DB">
              <w:rPr>
                <w:rFonts w:ascii="Arial" w:hAnsi="Arial" w:cs="Arial"/>
                <w:color w:val="000000"/>
                <w:sz w:val="24"/>
                <w:szCs w:val="24"/>
              </w:rPr>
              <w:br/>
              <w:t>obavljanje financijskih i knjigovodstvenih poslova dužnika.</w:t>
            </w:r>
          </w:p>
        </w:tc>
      </w:tr>
      <w:tr w:rsidRPr="004D41DB" w:rsidR="004D41DB" w:rsidTr="007447FD">
        <w:tc>
          <w:tcPr>
            <w:tcW w:w="2503"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d.) </w:t>
            </w:r>
            <w:r w:rsidRPr="004D41DB">
              <w:rPr>
                <w:rFonts w:ascii="Arial" w:hAnsi="Arial" w:cs="Arial"/>
                <w:color w:val="000000"/>
                <w:sz w:val="24"/>
                <w:szCs w:val="24"/>
              </w:rPr>
              <w:br/>
              <w:t xml:space="preserve">e) </w:t>
            </w:r>
          </w:p>
        </w:tc>
        <w:tc>
          <w:tcPr>
            <w:tcW w:w="2497" w:type="pct"/>
            <w:vAlign w:val="center"/>
            <w:hideMark/>
          </w:tcPr>
          <w:p w:rsidRPr="004D41DB" w:rsidR="004D41DB" w:rsidP="004D41DB" w:rsidRDefault="008C2072">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Sastavljeno je početno stanje imovine Sastavljen je predračun troškova dužnika</w:t>
            </w:r>
          </w:p>
        </w:tc>
      </w:tr>
      <w:tr w:rsidRPr="004D41DB" w:rsidR="004D41DB" w:rsidTr="007447FD">
        <w:tc>
          <w:tcPr>
            <w:tcW w:w="2503" w:type="pct"/>
            <w:vAlign w:val="center"/>
            <w:hideMark/>
          </w:tcPr>
          <w:p w:rsidRPr="004D41DB" w:rsidR="004D41DB" w:rsidP="008C2072"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f.) </w:t>
            </w:r>
            <w:r w:rsidR="008C2072">
              <w:rPr>
                <w:rFonts w:ascii="Arial" w:hAnsi="Arial" w:cs="Arial"/>
                <w:color w:val="000000"/>
                <w:sz w:val="24"/>
                <w:szCs w:val="24"/>
              </w:rPr>
              <w:t xml:space="preserve">                                                                       </w:t>
            </w:r>
          </w:p>
        </w:tc>
        <w:tc>
          <w:tcPr>
            <w:tcW w:w="2497" w:type="pct"/>
            <w:vAlign w:val="center"/>
            <w:hideMark/>
          </w:tcPr>
          <w:p w:rsidRPr="004D41DB" w:rsidR="004D41DB" w:rsidP="004D41DB" w:rsidRDefault="008C2072">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Sačinjen je pregled imovine i obveza</w:t>
            </w:r>
          </w:p>
        </w:tc>
      </w:tr>
      <w:tr w:rsidRPr="004D41DB" w:rsidR="004D41DB" w:rsidTr="007447FD">
        <w:tc>
          <w:tcPr>
            <w:tcW w:w="2503"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g.) </w:t>
            </w:r>
            <w:r w:rsidRPr="004D41DB">
              <w:rPr>
                <w:rFonts w:ascii="Arial" w:hAnsi="Arial" w:cs="Arial"/>
                <w:color w:val="000000"/>
                <w:sz w:val="24"/>
                <w:szCs w:val="24"/>
              </w:rPr>
              <w:br/>
              <w:t xml:space="preserve">h.) </w:t>
            </w:r>
          </w:p>
        </w:tc>
        <w:tc>
          <w:tcPr>
            <w:tcW w:w="2497" w:type="pct"/>
            <w:vAlign w:val="center"/>
            <w:hideMark/>
          </w:tcPr>
          <w:p w:rsidR="00F27F2E" w:rsidP="004D41DB" w:rsidRDefault="004D41DB">
            <w:pPr>
              <w:overflowPunct/>
              <w:autoSpaceDE/>
              <w:autoSpaceDN/>
              <w:adjustRightInd/>
              <w:textAlignment w:val="auto"/>
              <w:rPr>
                <w:rFonts w:ascii="Arial" w:hAnsi="Arial" w:cs="Arial"/>
                <w:color w:val="000000"/>
                <w:sz w:val="24"/>
                <w:szCs w:val="24"/>
              </w:rPr>
            </w:pPr>
            <w:r w:rsidRPr="004D41DB">
              <w:rPr>
                <w:rFonts w:ascii="Arial" w:hAnsi="Arial" w:cs="Arial"/>
                <w:color w:val="000000"/>
                <w:sz w:val="24"/>
                <w:szCs w:val="24"/>
              </w:rPr>
              <w:t>Sastavljena je tablica prijavljenih tražbina</w:t>
            </w:r>
            <w:r w:rsidRPr="004D41DB">
              <w:rPr>
                <w:rFonts w:ascii="Arial" w:hAnsi="Arial" w:cs="Arial"/>
                <w:color w:val="000000"/>
                <w:sz w:val="24"/>
                <w:szCs w:val="24"/>
              </w:rPr>
              <w:br/>
              <w:t>Sastavljen je popis vjerovnika sukladno čl. 222. Stečajnog zakona</w:t>
            </w:r>
          </w:p>
          <w:p w:rsidRPr="004D41DB" w:rsidR="00F27F2E" w:rsidP="004D41DB" w:rsidRDefault="00F27F2E">
            <w:pPr>
              <w:overflowPunct/>
              <w:autoSpaceDE/>
              <w:autoSpaceDN/>
              <w:adjustRightInd/>
              <w:textAlignment w:val="auto"/>
              <w:rPr>
                <w:rFonts w:ascii="Arial" w:hAnsi="Arial" w:cs="Arial"/>
                <w:color w:val="000000"/>
                <w:sz w:val="24"/>
                <w:szCs w:val="24"/>
              </w:rPr>
            </w:pPr>
          </w:p>
        </w:tc>
      </w:tr>
    </w:tbl>
    <w:p w:rsidRPr="00F27F2E" w:rsidR="004D41DB" w:rsidP="00F27F2E" w:rsidRDefault="00F27F2E">
      <w:pPr>
        <w:rPr>
          <w:rFonts w:ascii="Arial" w:hAnsi="Arial" w:cs="Arial"/>
          <w:color w:val="000000"/>
          <w:sz w:val="24"/>
          <w:szCs w:val="24"/>
        </w:rPr>
      </w:pPr>
      <w:r w:rsidRPr="00F27F2E">
        <w:rPr>
          <w:rFonts w:ascii="Arial" w:hAnsi="Arial" w:cs="Arial"/>
          <w:color w:val="000000"/>
          <w:sz w:val="24"/>
          <w:szCs w:val="24"/>
        </w:rPr>
        <w:t xml:space="preserve"> </w:t>
      </w:r>
      <w:r>
        <w:rPr>
          <w:rFonts w:ascii="Arial" w:hAnsi="Arial" w:cs="Arial"/>
          <w:color w:val="000000"/>
          <w:sz w:val="24"/>
          <w:szCs w:val="24"/>
        </w:rPr>
        <w:t xml:space="preserve">i)      </w:t>
      </w:r>
      <w:r w:rsidRPr="00F27F2E" w:rsidR="004D41DB">
        <w:rPr>
          <w:rFonts w:ascii="Arial" w:hAnsi="Arial" w:cs="Arial"/>
          <w:color w:val="000000"/>
          <w:sz w:val="24"/>
          <w:szCs w:val="24"/>
        </w:rPr>
        <w:t xml:space="preserve">Sastavljen je popis tražbina radnika </w:t>
      </w:r>
      <w:r>
        <w:rPr>
          <w:rFonts w:ascii="Arial" w:hAnsi="Arial" w:cs="Arial"/>
          <w:color w:val="000000"/>
          <w:sz w:val="24"/>
          <w:szCs w:val="24"/>
        </w:rPr>
        <w:t xml:space="preserve"> </w:t>
      </w:r>
      <w:r w:rsidRPr="00F27F2E" w:rsidR="004D41DB">
        <w:rPr>
          <w:rFonts w:ascii="Arial" w:hAnsi="Arial" w:cs="Arial"/>
          <w:color w:val="000000"/>
          <w:sz w:val="24"/>
          <w:szCs w:val="24"/>
        </w:rPr>
        <w:t>sukladno čl. 257. Stečajnog zakona.</w:t>
      </w:r>
    </w:p>
    <w:p w:rsidRPr="00F27F2E" w:rsidR="00F27F2E" w:rsidP="00F27F2E" w:rsidRDefault="00F27F2E">
      <w:pPr>
        <w:pStyle w:val="Odlomakpopisa"/>
        <w:ind w:left="1080"/>
        <w:rPr>
          <w:rFonts w:ascii="Arial" w:hAnsi="Arial" w:cs="Arial"/>
          <w:sz w:val="24"/>
          <w:szCs w:val="24"/>
        </w:rPr>
      </w:pPr>
    </w:p>
    <w:tbl>
      <w:tblPr>
        <w:tblW w:w="5000" w:type="pct"/>
        <w:tblLook w:firstRow="1" w:lastRow="0" w:firstColumn="1" w:lastColumn="0" w:noHBand="0" w:noVBand="1" w:val="04A0"/>
      </w:tblPr>
      <w:tblGrid>
        <w:gridCol w:w="1285"/>
        <w:gridCol w:w="8335"/>
      </w:tblGrid>
      <w:tr w:rsidRPr="004D41DB" w:rsidR="004D41DB" w:rsidTr="00F27F2E">
        <w:tc>
          <w:tcPr>
            <w:tcW w:w="668"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bCs/>
                <w:color w:val="000000"/>
                <w:sz w:val="24"/>
                <w:szCs w:val="24"/>
              </w:rPr>
              <w:t xml:space="preserve">III. </w:t>
            </w:r>
          </w:p>
        </w:tc>
        <w:tc>
          <w:tcPr>
            <w:tcW w:w="4332"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bCs/>
                <w:color w:val="000000"/>
                <w:sz w:val="24"/>
                <w:szCs w:val="24"/>
              </w:rPr>
              <w:t>STANJE STEČAJNE MASE</w:t>
            </w:r>
            <w:r w:rsidRPr="004D41DB">
              <w:rPr>
                <w:rFonts w:ascii="Arial" w:hAnsi="Arial" w:cs="Arial"/>
                <w:bCs/>
                <w:color w:val="000000"/>
                <w:sz w:val="24"/>
                <w:szCs w:val="24"/>
              </w:rPr>
              <w:br/>
              <w:t>Nekretnine i pokretnine</w:t>
            </w:r>
          </w:p>
        </w:tc>
      </w:tr>
    </w:tbl>
    <w:p w:rsidRPr="004D41DB" w:rsidR="004D41DB" w:rsidP="004D41DB" w:rsidRDefault="004D41DB">
      <w:pPr>
        <w:overflowPunct/>
        <w:autoSpaceDE/>
        <w:autoSpaceDN/>
        <w:adjustRightInd/>
        <w:textAlignment w:val="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614"/>
        <w:gridCol w:w="2644"/>
        <w:gridCol w:w="2182"/>
        <w:gridCol w:w="2180"/>
      </w:tblGrid>
      <w:tr w:rsidRPr="004D41DB" w:rsidR="004D41DB" w:rsidTr="00833FAD">
        <w:tc>
          <w:tcPr>
            <w:tcW w:w="1359"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bCs/>
                <w:color w:val="000000"/>
                <w:sz w:val="24"/>
                <w:szCs w:val="24"/>
              </w:rPr>
              <w:t>D U G O T R A J N A</w:t>
            </w:r>
            <w:r w:rsidRPr="004D41DB">
              <w:rPr>
                <w:rFonts w:ascii="Arial" w:hAnsi="Arial" w:cs="Arial"/>
                <w:bCs/>
                <w:color w:val="000000"/>
                <w:sz w:val="24"/>
                <w:szCs w:val="24"/>
              </w:rPr>
              <w:br/>
              <w:t>IMOVINA</w:t>
            </w:r>
          </w:p>
        </w:tc>
        <w:tc>
          <w:tcPr>
            <w:tcW w:w="137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Knjigovodstveno</w:t>
            </w:r>
            <w:r w:rsidRPr="004D41DB">
              <w:rPr>
                <w:rFonts w:ascii="Arial" w:hAnsi="Arial" w:cs="Arial"/>
                <w:color w:val="000000"/>
                <w:sz w:val="24"/>
                <w:szCs w:val="24"/>
              </w:rPr>
              <w:br/>
              <w:t>stanje (HRK)</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Potenc. imovina za</w:t>
            </w:r>
            <w:r w:rsidRPr="004D41DB">
              <w:rPr>
                <w:rFonts w:ascii="Arial" w:hAnsi="Arial" w:cs="Arial"/>
                <w:color w:val="000000"/>
                <w:sz w:val="24"/>
                <w:szCs w:val="24"/>
              </w:rPr>
              <w:br/>
              <w:t>pokriće obveza</w:t>
            </w:r>
            <w:r w:rsidRPr="004D41DB">
              <w:rPr>
                <w:rFonts w:ascii="Arial" w:hAnsi="Arial" w:cs="Arial"/>
                <w:color w:val="000000"/>
                <w:sz w:val="24"/>
                <w:szCs w:val="24"/>
              </w:rPr>
              <w:br/>
              <w:t>(HRK)</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Napomena</w:t>
            </w:r>
          </w:p>
        </w:tc>
      </w:tr>
      <w:tr w:rsidRPr="004D41DB" w:rsidR="004D41DB" w:rsidTr="00833FAD">
        <w:tc>
          <w:tcPr>
            <w:tcW w:w="1359"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Nematerijalna imovina </w:t>
            </w:r>
          </w:p>
        </w:tc>
        <w:tc>
          <w:tcPr>
            <w:tcW w:w="137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0,00 </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0,00</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p>
        </w:tc>
      </w:tr>
      <w:tr w:rsidRPr="004D41DB" w:rsidR="004D41DB" w:rsidTr="00833FAD">
        <w:tc>
          <w:tcPr>
            <w:tcW w:w="1359"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Materijalna imovina </w:t>
            </w:r>
          </w:p>
        </w:tc>
        <w:tc>
          <w:tcPr>
            <w:tcW w:w="137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0,00 </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0,00</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p>
        </w:tc>
      </w:tr>
      <w:tr w:rsidRPr="004D41DB" w:rsidR="004D41DB" w:rsidTr="00833FAD">
        <w:tc>
          <w:tcPr>
            <w:tcW w:w="1359"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Dugotrajna financijska</w:t>
            </w:r>
            <w:r w:rsidRPr="004D41DB">
              <w:rPr>
                <w:rFonts w:ascii="Arial" w:hAnsi="Arial" w:cs="Arial"/>
                <w:color w:val="000000"/>
                <w:sz w:val="24"/>
                <w:szCs w:val="24"/>
              </w:rPr>
              <w:br/>
              <w:t>imovina</w:t>
            </w:r>
          </w:p>
        </w:tc>
        <w:tc>
          <w:tcPr>
            <w:tcW w:w="137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0,00 </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0,00</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p>
        </w:tc>
      </w:tr>
      <w:tr w:rsidRPr="004D41DB" w:rsidR="004D41DB" w:rsidTr="00833FAD">
        <w:tc>
          <w:tcPr>
            <w:tcW w:w="1359"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Strojevi i oprema </w:t>
            </w:r>
          </w:p>
        </w:tc>
        <w:tc>
          <w:tcPr>
            <w:tcW w:w="137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0,00 </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0,00</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p>
        </w:tc>
      </w:tr>
      <w:tr w:rsidRPr="004D41DB" w:rsidR="004D41DB" w:rsidTr="00833FAD">
        <w:tc>
          <w:tcPr>
            <w:tcW w:w="1359"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Odgođena porezna</w:t>
            </w:r>
            <w:r w:rsidRPr="004D41DB">
              <w:rPr>
                <w:rFonts w:ascii="Arial" w:hAnsi="Arial" w:cs="Arial"/>
                <w:color w:val="000000"/>
                <w:sz w:val="24"/>
                <w:szCs w:val="24"/>
              </w:rPr>
              <w:br/>
              <w:t>imovina</w:t>
            </w:r>
          </w:p>
        </w:tc>
        <w:tc>
          <w:tcPr>
            <w:tcW w:w="137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0,00 </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0,00</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p>
        </w:tc>
      </w:tr>
    </w:tbl>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sz w:val="24"/>
          <w:szCs w:val="24"/>
        </w:rPr>
        <w:br/>
      </w:r>
      <w:r w:rsidRPr="004D41DB">
        <w:rPr>
          <w:rFonts w:ascii="Arial" w:hAnsi="Arial" w:cs="Arial"/>
          <w:color w:val="000000"/>
          <w:sz w:val="24"/>
          <w:szCs w:val="24"/>
        </w:rPr>
        <w:t>Kao što je vidljivo, stečajni dužnik nema u vlasništvu imovinu. Stoga, sukladno čl 293.</w:t>
      </w:r>
      <w:r w:rsidRPr="004D41DB">
        <w:rPr>
          <w:rFonts w:ascii="Arial" w:hAnsi="Arial" w:cs="Arial"/>
          <w:color w:val="000000"/>
          <w:sz w:val="24"/>
          <w:szCs w:val="24"/>
        </w:rPr>
        <w:br/>
        <w:t>SZ-a je sudu podnesena prijava nedostatnosti stečajne mase za pokriće troškova</w:t>
      </w:r>
      <w:r w:rsidRPr="004D41DB">
        <w:rPr>
          <w:rFonts w:ascii="Arial" w:hAnsi="Arial" w:cs="Arial"/>
          <w:color w:val="000000"/>
          <w:sz w:val="24"/>
          <w:szCs w:val="24"/>
        </w:rPr>
        <w:br/>
        <w:t>stečajnog postupka.</w:t>
      </w:r>
      <w:r w:rsidRPr="004D41DB">
        <w:rPr>
          <w:rFonts w:ascii="Arial" w:hAnsi="Arial" w:cs="Arial"/>
          <w:color w:val="000000"/>
          <w:sz w:val="24"/>
          <w:szCs w:val="24"/>
        </w:rPr>
        <w:br/>
      </w:r>
      <w:r w:rsidRPr="004D41DB">
        <w:rPr>
          <w:rFonts w:ascii="Arial" w:hAnsi="Arial" w:cs="Arial"/>
          <w:bCs/>
          <w:color w:val="000000"/>
          <w:sz w:val="24"/>
          <w:szCs w:val="24"/>
        </w:rPr>
        <w:t>IV. TRAŽBINE RADNIKA</w:t>
      </w:r>
      <w:r w:rsidRPr="004D41DB">
        <w:rPr>
          <w:rFonts w:ascii="Arial" w:hAnsi="Arial" w:cs="Arial"/>
          <w:bCs/>
          <w:color w:val="000000"/>
          <w:sz w:val="24"/>
          <w:szCs w:val="24"/>
        </w:rPr>
        <w:br/>
      </w:r>
      <w:r w:rsidRPr="004D41DB">
        <w:rPr>
          <w:rFonts w:ascii="Arial" w:hAnsi="Arial" w:cs="Arial"/>
          <w:color w:val="000000"/>
          <w:sz w:val="24"/>
          <w:szCs w:val="24"/>
        </w:rPr>
        <w:t>Provjerom kod HZMO-a je utvrđeno da dužnik do lipnja 2021. godine imao zaposlenu</w:t>
      </w:r>
      <w:r w:rsidRPr="004D41DB">
        <w:rPr>
          <w:rFonts w:ascii="Arial" w:hAnsi="Arial" w:cs="Arial"/>
          <w:color w:val="000000"/>
          <w:sz w:val="24"/>
          <w:szCs w:val="24"/>
        </w:rPr>
        <w:br/>
        <w:t>jednu radnicu te je utvrđeno da postoji tražbine radnice koje se odnosi na isplatu šest</w:t>
      </w:r>
      <w:r w:rsidRPr="004D41DB">
        <w:rPr>
          <w:rFonts w:ascii="Arial" w:hAnsi="Arial" w:cs="Arial"/>
          <w:color w:val="000000"/>
          <w:sz w:val="24"/>
          <w:szCs w:val="24"/>
        </w:rPr>
        <w:br/>
        <w:t>plaća. Iako radnica nije prijavila svoju tražbinu, ista je evidentirana u popisu sukladno čl.</w:t>
      </w:r>
      <w:r w:rsidRPr="004D41DB">
        <w:rPr>
          <w:rFonts w:ascii="Arial" w:hAnsi="Arial" w:cs="Arial"/>
          <w:color w:val="000000"/>
          <w:sz w:val="24"/>
          <w:szCs w:val="24"/>
        </w:rPr>
        <w:br/>
        <w:t>257. SZ-a. Na dan nastupa pravnih posljedica otvaranja stečajnog postupka stečajni</w:t>
      </w:r>
      <w:r w:rsidRPr="004D41DB">
        <w:rPr>
          <w:rFonts w:ascii="Arial" w:hAnsi="Arial" w:cs="Arial"/>
          <w:color w:val="000000"/>
          <w:sz w:val="24"/>
          <w:szCs w:val="24"/>
        </w:rPr>
        <w:br/>
        <w:t>dužnik nije imao zaposlenih radnika.</w:t>
      </w:r>
      <w:r w:rsidRPr="004D41DB">
        <w:rPr>
          <w:rFonts w:ascii="Arial" w:hAnsi="Arial" w:cs="Arial"/>
          <w:color w:val="000000"/>
          <w:sz w:val="24"/>
          <w:szCs w:val="24"/>
        </w:rPr>
        <w:br/>
      </w:r>
      <w:r w:rsidRPr="004D41DB">
        <w:rPr>
          <w:rFonts w:ascii="Arial" w:hAnsi="Arial" w:cs="Arial"/>
          <w:bCs/>
          <w:color w:val="000000"/>
          <w:sz w:val="24"/>
          <w:szCs w:val="24"/>
        </w:rPr>
        <w:t>V. PARNICE U TIJEKU</w:t>
      </w:r>
      <w:r w:rsidRPr="004D41DB">
        <w:rPr>
          <w:rFonts w:ascii="Arial" w:hAnsi="Arial" w:cs="Arial"/>
          <w:bCs/>
          <w:color w:val="000000"/>
          <w:sz w:val="24"/>
          <w:szCs w:val="24"/>
        </w:rPr>
        <w:br/>
      </w:r>
      <w:r w:rsidRPr="004D41DB">
        <w:rPr>
          <w:rFonts w:ascii="Arial" w:hAnsi="Arial" w:cs="Arial"/>
          <w:color w:val="000000"/>
          <w:sz w:val="24"/>
          <w:szCs w:val="24"/>
        </w:rPr>
        <w:t>Prema evidencijama dostupnima kod Trgovačkog suda u Zagrebu te Općinskog suda u</w:t>
      </w:r>
      <w:r w:rsidRPr="004D41DB">
        <w:rPr>
          <w:rFonts w:ascii="Arial" w:hAnsi="Arial" w:cs="Arial"/>
          <w:color w:val="000000"/>
          <w:sz w:val="24"/>
          <w:szCs w:val="24"/>
        </w:rPr>
        <w:br/>
      </w:r>
      <w:r w:rsidRPr="004D41DB">
        <w:rPr>
          <w:rFonts w:ascii="Arial" w:hAnsi="Arial" w:cs="Arial"/>
          <w:color w:val="000000"/>
          <w:sz w:val="24"/>
          <w:szCs w:val="24"/>
        </w:rPr>
        <w:lastRenderedPageBreak/>
        <w:t>Velikoj Gorici, stečajni dužnik nema u tijeku parničnih postupaka.</w:t>
      </w:r>
      <w:r w:rsidRPr="004D41DB">
        <w:rPr>
          <w:rFonts w:ascii="Arial" w:hAnsi="Arial" w:cs="Arial"/>
          <w:color w:val="000000"/>
          <w:sz w:val="24"/>
          <w:szCs w:val="24"/>
        </w:rPr>
        <w:br/>
      </w:r>
      <w:r w:rsidRPr="004D41DB">
        <w:rPr>
          <w:rFonts w:ascii="Arial" w:hAnsi="Arial" w:cs="Arial"/>
          <w:bCs/>
          <w:color w:val="000000"/>
          <w:sz w:val="24"/>
          <w:szCs w:val="24"/>
        </w:rPr>
        <w:t>VI. ZAKLJUČAK</w:t>
      </w:r>
      <w:r w:rsidRPr="004D41DB">
        <w:rPr>
          <w:rFonts w:ascii="Arial" w:hAnsi="Arial" w:cs="Arial"/>
          <w:bCs/>
          <w:color w:val="000000"/>
          <w:sz w:val="24"/>
          <w:szCs w:val="24"/>
        </w:rPr>
        <w:br/>
      </w:r>
      <w:r w:rsidRPr="004D41DB">
        <w:rPr>
          <w:rFonts w:ascii="Arial" w:hAnsi="Arial" w:cs="Arial"/>
          <w:color w:val="000000"/>
          <w:sz w:val="24"/>
          <w:szCs w:val="24"/>
        </w:rPr>
        <w:t>a.) U odnosu na imovinu i obveze razvidno je prema obavijesti Centra za vozila da</w:t>
      </w:r>
      <w:r w:rsidRPr="004D41DB">
        <w:rPr>
          <w:rFonts w:ascii="Arial" w:hAnsi="Arial" w:cs="Arial"/>
          <w:color w:val="000000"/>
          <w:sz w:val="24"/>
          <w:szCs w:val="24"/>
        </w:rPr>
        <w:br/>
        <w:t>stečajnu masu sačinjava pokretnina, motorno vozilo, međutim isto nije predano u posjed</w:t>
      </w:r>
      <w:r w:rsidRPr="004D41DB">
        <w:rPr>
          <w:rFonts w:ascii="Arial" w:hAnsi="Arial" w:cs="Arial"/>
          <w:color w:val="000000"/>
          <w:sz w:val="24"/>
          <w:szCs w:val="24"/>
        </w:rPr>
        <w:br/>
        <w:t>stečajnoj upraviteljici uz obrazloženje da je uništeno, s time da dužnik nema druge</w:t>
      </w:r>
      <w:r w:rsidRPr="004D41DB">
        <w:rPr>
          <w:rFonts w:ascii="Arial" w:hAnsi="Arial" w:cs="Arial"/>
          <w:color w:val="000000"/>
          <w:sz w:val="24"/>
          <w:szCs w:val="24"/>
        </w:rPr>
        <w:br/>
        <w:t>imovine čijom bi se prodajom namirili stečajni vjerovnici.</w:t>
      </w:r>
      <w:r w:rsidRPr="004D41DB">
        <w:rPr>
          <w:rFonts w:ascii="Arial" w:hAnsi="Arial" w:cs="Arial"/>
          <w:color w:val="000000"/>
          <w:sz w:val="24"/>
          <w:szCs w:val="24"/>
        </w:rPr>
        <w:br/>
        <w:t>b.) Predvidivi troškovi stečajnog postupka iznose 15.200,00 kn po slijedećim osnovama:</w:t>
      </w:r>
      <w:r w:rsidRPr="004D41DB">
        <w:rPr>
          <w:rFonts w:ascii="Arial" w:hAnsi="Arial" w:cs="Arial"/>
          <w:color w:val="000000"/>
          <w:sz w:val="24"/>
          <w:szCs w:val="24"/>
        </w:rPr>
        <w:br/>
        <w:t>- po osnovi usluga knjigovodstvenog servisa iznos od 6.000,00 kuna</w:t>
      </w:r>
      <w:r w:rsidRPr="004D41DB">
        <w:rPr>
          <w:rFonts w:ascii="Arial" w:hAnsi="Arial" w:cs="Arial"/>
          <w:color w:val="000000"/>
          <w:sz w:val="24"/>
          <w:szCs w:val="24"/>
        </w:rPr>
        <w:br/>
        <w:t>uvećan za PDV u iznosu od 1.500,00 kuna odnosno ukupno</w:t>
      </w:r>
      <w:r w:rsidRPr="004D41DB">
        <w:rPr>
          <w:rFonts w:ascii="Arial" w:hAnsi="Arial" w:cs="Arial"/>
          <w:color w:val="000000"/>
          <w:sz w:val="24"/>
          <w:szCs w:val="24"/>
        </w:rPr>
        <w:br/>
        <w:t>7.500,00 kuna za cjelokupno razdoblje do zaključenja postupka</w:t>
      </w:r>
      <w:r w:rsidRPr="004D41DB">
        <w:rPr>
          <w:rFonts w:ascii="Arial" w:hAnsi="Arial" w:cs="Arial"/>
          <w:color w:val="000000"/>
          <w:sz w:val="24"/>
          <w:szCs w:val="24"/>
        </w:rPr>
        <w:br/>
        <w:t>- po osnovni troškova nagrade stečajnom upravitelju u iznosu od</w:t>
      </w:r>
      <w:r w:rsidRPr="004D41DB">
        <w:rPr>
          <w:rFonts w:ascii="Arial" w:hAnsi="Arial" w:cs="Arial"/>
          <w:color w:val="000000"/>
          <w:sz w:val="24"/>
          <w:szCs w:val="24"/>
        </w:rPr>
        <w:br/>
        <w:t>4.000,00 kn.</w:t>
      </w:r>
      <w:r w:rsidRPr="004D41DB">
        <w:rPr>
          <w:rFonts w:ascii="Arial" w:hAnsi="Arial" w:cs="Arial"/>
          <w:color w:val="000000"/>
          <w:sz w:val="24"/>
          <w:szCs w:val="24"/>
        </w:rPr>
        <w:br/>
        <w:t>- po osnovi izdataka stečajnog upravitelja iznos od 700,00 kuna</w:t>
      </w:r>
      <w:r w:rsidRPr="004D41DB">
        <w:rPr>
          <w:rFonts w:ascii="Arial" w:hAnsi="Arial" w:cs="Arial"/>
          <w:color w:val="000000"/>
          <w:sz w:val="24"/>
          <w:szCs w:val="24"/>
        </w:rPr>
        <w:br/>
        <w:t>(poštarina, izrada pečata, kopiranje, prijevoz),</w:t>
      </w:r>
      <w:r w:rsidRPr="004D41DB">
        <w:rPr>
          <w:rFonts w:ascii="Arial" w:hAnsi="Arial" w:cs="Arial"/>
          <w:color w:val="000000"/>
          <w:sz w:val="24"/>
          <w:szCs w:val="24"/>
        </w:rPr>
        <w:br/>
        <w:t>- naknada banke za vođenje računa 1.000,00 kuna</w:t>
      </w:r>
      <w:r w:rsidRPr="004D41DB">
        <w:rPr>
          <w:rFonts w:ascii="Arial" w:hAnsi="Arial" w:cs="Arial"/>
          <w:color w:val="000000"/>
          <w:sz w:val="24"/>
          <w:szCs w:val="24"/>
        </w:rPr>
        <w:br/>
        <w:t>- sudska pristojba za zaključenje stečajnog postupka 2.000,00 kn.</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614"/>
        <w:gridCol w:w="2644"/>
        <w:gridCol w:w="2182"/>
        <w:gridCol w:w="2180"/>
      </w:tblGrid>
      <w:tr w:rsidRPr="004D41DB" w:rsidR="004D41DB" w:rsidTr="00833FAD">
        <w:tc>
          <w:tcPr>
            <w:tcW w:w="1359" w:type="pct"/>
            <w:tcBorders>
              <w:top w:val="single" w:color="auto" w:sz="4" w:space="0"/>
              <w:left w:val="single" w:color="auto" w:sz="4" w:space="0"/>
              <w:bottom w:val="single" w:color="auto" w:sz="4" w:space="0"/>
              <w:right w:val="single" w:color="auto" w:sz="4" w:space="0"/>
            </w:tcBorders>
            <w:vAlign w:val="center"/>
            <w:hideMark/>
          </w:tcPr>
          <w:p w:rsidRPr="004D41DB" w:rsidR="004D41DB" w:rsidP="004D41DB" w:rsidRDefault="00833FAD">
            <w:pPr>
              <w:overflowPunct/>
              <w:autoSpaceDE/>
              <w:autoSpaceDN/>
              <w:adjustRightInd/>
              <w:textAlignment w:val="auto"/>
              <w:rPr>
                <w:rFonts w:ascii="Arial" w:hAnsi="Arial" w:cs="Arial"/>
                <w:sz w:val="24"/>
                <w:szCs w:val="24"/>
              </w:rPr>
            </w:pPr>
            <w:r>
              <w:rPr>
                <w:rFonts w:ascii="Arial" w:hAnsi="Arial" w:cs="Arial"/>
                <w:bCs/>
                <w:color w:val="000000"/>
                <w:sz w:val="24"/>
                <w:szCs w:val="24"/>
              </w:rPr>
              <w:t>KRATKOTRAJNA</w:t>
            </w:r>
            <w:r w:rsidRPr="004D41DB" w:rsidR="004D41DB">
              <w:rPr>
                <w:rFonts w:ascii="Arial" w:hAnsi="Arial" w:cs="Arial"/>
                <w:bCs/>
                <w:color w:val="000000"/>
                <w:sz w:val="24"/>
                <w:szCs w:val="24"/>
              </w:rPr>
              <w:br/>
              <w:t>IMOVINA</w:t>
            </w:r>
          </w:p>
        </w:tc>
        <w:tc>
          <w:tcPr>
            <w:tcW w:w="1374" w:type="pct"/>
            <w:tcBorders>
              <w:top w:val="single" w:color="auto" w:sz="4" w:space="0"/>
              <w:left w:val="single" w:color="auto" w:sz="4" w:space="0"/>
              <w:bottom w:val="single" w:color="auto" w:sz="4" w:space="0"/>
              <w:right w:val="single" w:color="auto" w:sz="4" w:space="0"/>
            </w:tcBorders>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Knjigovodstveno</w:t>
            </w:r>
            <w:r w:rsidRPr="004D41DB">
              <w:rPr>
                <w:rFonts w:ascii="Arial" w:hAnsi="Arial" w:cs="Arial"/>
                <w:color w:val="000000"/>
                <w:sz w:val="24"/>
                <w:szCs w:val="24"/>
              </w:rPr>
              <w:br/>
              <w:t>stanje</w:t>
            </w:r>
          </w:p>
        </w:tc>
        <w:tc>
          <w:tcPr>
            <w:tcW w:w="1134" w:type="pct"/>
            <w:tcBorders>
              <w:top w:val="single" w:color="auto" w:sz="4" w:space="0"/>
              <w:left w:val="single" w:color="auto" w:sz="4" w:space="0"/>
              <w:bottom w:val="single" w:color="auto" w:sz="4" w:space="0"/>
              <w:right w:val="single" w:color="auto" w:sz="4" w:space="0"/>
            </w:tcBorders>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Potenc. imovina za</w:t>
            </w:r>
            <w:r w:rsidRPr="004D41DB">
              <w:rPr>
                <w:rFonts w:ascii="Arial" w:hAnsi="Arial" w:cs="Arial"/>
                <w:color w:val="000000"/>
                <w:sz w:val="24"/>
                <w:szCs w:val="24"/>
              </w:rPr>
              <w:br/>
              <w:t>pokriće obveza</w:t>
            </w:r>
          </w:p>
        </w:tc>
        <w:tc>
          <w:tcPr>
            <w:tcW w:w="1134" w:type="pct"/>
            <w:tcBorders>
              <w:top w:val="single" w:color="auto" w:sz="4" w:space="0"/>
              <w:left w:val="single" w:color="auto" w:sz="4" w:space="0"/>
              <w:bottom w:val="single" w:color="auto" w:sz="4" w:space="0"/>
              <w:right w:val="single" w:color="auto" w:sz="4" w:space="0"/>
            </w:tcBorders>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Napomena</w:t>
            </w:r>
          </w:p>
        </w:tc>
      </w:tr>
      <w:tr w:rsidRPr="004D41DB" w:rsidR="004D41DB" w:rsidTr="00833FAD">
        <w:tc>
          <w:tcPr>
            <w:tcW w:w="1359" w:type="pct"/>
            <w:tcBorders>
              <w:top w:val="single" w:color="auto" w:sz="4" w:space="0"/>
              <w:left w:val="single" w:color="auto" w:sz="4" w:space="0"/>
              <w:bottom w:val="single" w:color="auto" w:sz="4" w:space="0"/>
              <w:right w:val="single" w:color="auto" w:sz="4" w:space="0"/>
            </w:tcBorders>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Potraživanja od države</w:t>
            </w:r>
            <w:r w:rsidRPr="004D41DB">
              <w:rPr>
                <w:rFonts w:ascii="Arial" w:hAnsi="Arial" w:cs="Arial"/>
                <w:color w:val="000000"/>
                <w:sz w:val="24"/>
                <w:szCs w:val="24"/>
              </w:rPr>
              <w:br/>
              <w:t>i drugih institucija</w:t>
            </w:r>
            <w:r w:rsidRPr="004D41DB">
              <w:rPr>
                <w:rFonts w:ascii="Arial" w:hAnsi="Arial" w:cs="Arial"/>
                <w:color w:val="000000"/>
                <w:sz w:val="24"/>
                <w:szCs w:val="24"/>
              </w:rPr>
              <w:br/>
              <w:t>(preplata po poreznim</w:t>
            </w:r>
            <w:r w:rsidRPr="004D41DB">
              <w:rPr>
                <w:rFonts w:ascii="Arial" w:hAnsi="Arial" w:cs="Arial"/>
                <w:color w:val="000000"/>
                <w:sz w:val="24"/>
                <w:szCs w:val="24"/>
              </w:rPr>
              <w:br/>
              <w:t>obvezama)</w:t>
            </w:r>
          </w:p>
        </w:tc>
        <w:tc>
          <w:tcPr>
            <w:tcW w:w="1374" w:type="pct"/>
            <w:tcBorders>
              <w:top w:val="single" w:color="auto" w:sz="4" w:space="0"/>
              <w:left w:val="single" w:color="auto" w:sz="4" w:space="0"/>
              <w:bottom w:val="single" w:color="auto" w:sz="4" w:space="0"/>
              <w:right w:val="single" w:color="auto" w:sz="4" w:space="0"/>
            </w:tcBorders>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 xml:space="preserve">0,00 </w:t>
            </w:r>
          </w:p>
        </w:tc>
        <w:tc>
          <w:tcPr>
            <w:tcW w:w="1134" w:type="pct"/>
            <w:tcBorders>
              <w:top w:val="single" w:color="auto" w:sz="4" w:space="0"/>
              <w:left w:val="single" w:color="auto" w:sz="4" w:space="0"/>
              <w:bottom w:val="single" w:color="auto" w:sz="4" w:space="0"/>
              <w:right w:val="single" w:color="auto" w:sz="4" w:space="0"/>
            </w:tcBorders>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0,00</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p>
        </w:tc>
      </w:tr>
      <w:tr w:rsidRPr="004D41DB" w:rsidR="004D41DB" w:rsidTr="00833FAD">
        <w:tc>
          <w:tcPr>
            <w:tcW w:w="1359" w:type="pct"/>
            <w:tcBorders>
              <w:top w:val="single" w:color="auto" w:sz="4" w:space="0"/>
              <w:left w:val="single" w:color="auto" w:sz="4" w:space="0"/>
              <w:bottom w:val="single" w:color="auto" w:sz="4" w:space="0"/>
              <w:right w:val="single" w:color="auto" w:sz="4" w:space="0"/>
            </w:tcBorders>
            <w:vAlign w:val="center"/>
            <w:hideMark/>
          </w:tcPr>
          <w:p w:rsidRPr="004D41DB" w:rsidR="004D41DB" w:rsidP="004D41DB" w:rsidRDefault="00A16AC3">
            <w:pPr>
              <w:overflowPunct/>
              <w:autoSpaceDE/>
              <w:autoSpaceDN/>
              <w:adjustRightInd/>
              <w:textAlignment w:val="auto"/>
              <w:rPr>
                <w:rFonts w:ascii="Arial" w:hAnsi="Arial" w:cs="Arial"/>
                <w:sz w:val="24"/>
                <w:szCs w:val="24"/>
              </w:rPr>
            </w:pPr>
            <w:r>
              <w:rPr>
                <w:rFonts w:ascii="Arial" w:hAnsi="Arial" w:cs="Arial"/>
                <w:color w:val="000000"/>
                <w:sz w:val="24"/>
                <w:szCs w:val="24"/>
              </w:rPr>
              <w:t xml:space="preserve">Potraživanja od </w:t>
            </w:r>
            <w:r w:rsidRPr="004D41DB" w:rsidR="004D41DB">
              <w:rPr>
                <w:rFonts w:ascii="Arial" w:hAnsi="Arial" w:cs="Arial"/>
                <w:color w:val="000000"/>
                <w:sz w:val="24"/>
                <w:szCs w:val="24"/>
              </w:rPr>
              <w:br/>
              <w:t>kupaca</w:t>
            </w:r>
          </w:p>
        </w:tc>
        <w:tc>
          <w:tcPr>
            <w:tcW w:w="1374" w:type="pct"/>
            <w:tcBorders>
              <w:top w:val="single" w:color="auto" w:sz="4" w:space="0"/>
              <w:left w:val="single" w:color="auto" w:sz="4" w:space="0"/>
              <w:bottom w:val="single" w:color="auto" w:sz="4" w:space="0"/>
              <w:right w:val="single" w:color="auto" w:sz="4" w:space="0"/>
            </w:tcBorders>
            <w:vAlign w:val="center"/>
            <w:hideMark/>
          </w:tcPr>
          <w:p w:rsidRPr="004D41DB" w:rsidR="004D41DB" w:rsidP="004D41DB" w:rsidRDefault="004D41DB">
            <w:pPr>
              <w:overflowPunct/>
              <w:autoSpaceDE/>
              <w:autoSpaceDN/>
              <w:adjustRightInd/>
              <w:textAlignment w:val="auto"/>
              <w:rPr>
                <w:rFonts w:ascii="Arial" w:hAnsi="Arial" w:cs="Arial"/>
                <w:sz w:val="24"/>
                <w:szCs w:val="24"/>
              </w:rPr>
            </w:pPr>
            <w:r w:rsidRPr="004D41DB">
              <w:rPr>
                <w:rFonts w:ascii="Arial" w:hAnsi="Arial" w:cs="Arial"/>
                <w:color w:val="000000"/>
                <w:sz w:val="24"/>
                <w:szCs w:val="24"/>
              </w:rPr>
              <w:t>0,00</w:t>
            </w: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p>
        </w:tc>
        <w:tc>
          <w:tcPr>
            <w:tcW w:w="1134" w:type="pct"/>
            <w:vAlign w:val="center"/>
            <w:hideMark/>
          </w:tcPr>
          <w:p w:rsidRPr="004D41DB" w:rsidR="004D41DB" w:rsidP="004D41DB" w:rsidRDefault="004D41DB">
            <w:pPr>
              <w:overflowPunct/>
              <w:autoSpaceDE/>
              <w:autoSpaceDN/>
              <w:adjustRightInd/>
              <w:textAlignment w:val="auto"/>
              <w:rPr>
                <w:rFonts w:ascii="Arial" w:hAnsi="Arial" w:cs="Arial"/>
                <w:sz w:val="24"/>
                <w:szCs w:val="24"/>
              </w:rPr>
            </w:pPr>
          </w:p>
        </w:tc>
      </w:tr>
    </w:tbl>
    <w:p w:rsidRPr="00ED4167" w:rsidR="00522D16" w:rsidP="0056615C" w:rsidRDefault="004D41DB">
      <w:pPr>
        <w:rPr>
          <w:rFonts w:ascii="Arial" w:hAnsi="Arial" w:cs="Arial"/>
          <w:color w:val="000000"/>
          <w:sz w:val="24"/>
          <w:szCs w:val="24"/>
        </w:rPr>
      </w:pPr>
      <w:r w:rsidRPr="004D41DB">
        <w:rPr>
          <w:rFonts w:ascii="Arial" w:hAnsi="Arial" w:cs="Arial"/>
          <w:sz w:val="24"/>
          <w:szCs w:val="24"/>
        </w:rPr>
        <w:br/>
      </w:r>
      <w:r w:rsidRPr="004D41DB">
        <w:rPr>
          <w:rFonts w:ascii="Arial" w:hAnsi="Arial" w:cs="Arial"/>
          <w:bCs/>
          <w:color w:val="000000"/>
          <w:sz w:val="24"/>
          <w:szCs w:val="24"/>
        </w:rPr>
        <w:t>VII. PRIJEDLOZI ODLUKA</w:t>
      </w:r>
      <w:r w:rsidRPr="004D41DB">
        <w:rPr>
          <w:rFonts w:ascii="Arial" w:hAnsi="Arial" w:cs="Arial"/>
          <w:bCs/>
          <w:color w:val="000000"/>
          <w:sz w:val="24"/>
          <w:szCs w:val="24"/>
        </w:rPr>
        <w:br/>
      </w:r>
      <w:r w:rsidRPr="004D41DB">
        <w:rPr>
          <w:rFonts w:ascii="Arial" w:hAnsi="Arial" w:cs="Arial"/>
          <w:color w:val="000000"/>
          <w:sz w:val="24"/>
          <w:szCs w:val="24"/>
        </w:rPr>
        <w:t>Sukladno svemu iznesenome, predlažem da stečajni vjerovnici na ročištu 31. kolovoza</w:t>
      </w:r>
      <w:r w:rsidRPr="004D41DB">
        <w:rPr>
          <w:rFonts w:ascii="Arial" w:hAnsi="Arial" w:cs="Arial"/>
          <w:color w:val="000000"/>
          <w:sz w:val="24"/>
          <w:szCs w:val="24"/>
        </w:rPr>
        <w:br/>
        <w:t>2022. godine donesu sljedeće odluke:</w:t>
      </w:r>
      <w:r w:rsidRPr="004D41DB">
        <w:rPr>
          <w:rFonts w:ascii="Arial" w:hAnsi="Arial" w:cs="Arial"/>
          <w:color w:val="000000"/>
          <w:sz w:val="24"/>
          <w:szCs w:val="24"/>
        </w:rPr>
        <w:br/>
        <w:t>1. Prihvaća se u cijelosti Izvješće stečajne upraviteljice.</w:t>
      </w:r>
      <w:r w:rsidRPr="004D41DB">
        <w:rPr>
          <w:rFonts w:ascii="Arial" w:hAnsi="Arial" w:cs="Arial"/>
          <w:color w:val="000000"/>
          <w:sz w:val="24"/>
          <w:szCs w:val="24"/>
        </w:rPr>
        <w:br/>
        <w:t>2. Obustavlja se poslovanje stečajnog dužnika.</w:t>
      </w:r>
      <w:r w:rsidRPr="004D41DB">
        <w:rPr>
          <w:rFonts w:ascii="Arial" w:hAnsi="Arial" w:cs="Arial"/>
          <w:color w:val="000000"/>
          <w:sz w:val="24"/>
          <w:szCs w:val="24"/>
        </w:rPr>
        <w:br/>
        <w:t>3. Razno (po prijedlozima članova skupštine vjerovnika).</w:t>
      </w:r>
      <w:r w:rsidRPr="004D41DB">
        <w:rPr>
          <w:rFonts w:ascii="ArialMT" w:hAnsi="ArialMT"/>
          <w:color w:val="000000"/>
          <w:sz w:val="22"/>
          <w:szCs w:val="22"/>
        </w:rPr>
        <w:br/>
      </w:r>
      <w:r w:rsidRPr="004D41DB">
        <w:rPr>
          <w:rFonts w:ascii="ArialMT" w:hAnsi="ArialMT"/>
          <w:color w:val="000000"/>
          <w:sz w:val="22"/>
          <w:szCs w:val="22"/>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3F7B91" w:rsidP="004079E2" w:rsidRDefault="003F7B91">
      <w:pPr>
        <w:jc w:val="center"/>
        <w:rPr>
          <w:rFonts w:ascii="Arial" w:hAnsi="Arial" w:cs="Arial"/>
          <w:bCs/>
          <w:sz w:val="24"/>
          <w:szCs w:val="24"/>
        </w:rPr>
      </w:pPr>
    </w:p>
    <w:p w:rsidR="00A16AC3" w:rsidP="00A16AC3" w:rsidRDefault="00A16AC3">
      <w:pPr>
        <w:pStyle w:val="Odlomakpopisa"/>
        <w:numPr>
          <w:ilvl w:val="0"/>
          <w:numId w:val="12"/>
        </w:numPr>
        <w:rPr>
          <w:rFonts w:ascii="Arial" w:hAnsi="Arial" w:cs="Arial"/>
          <w:color w:val="000000"/>
          <w:sz w:val="24"/>
          <w:szCs w:val="24"/>
        </w:rPr>
      </w:pPr>
      <w:r w:rsidRPr="004D41DB">
        <w:rPr>
          <w:rFonts w:ascii="Arial" w:hAnsi="Arial" w:cs="Arial"/>
          <w:color w:val="000000"/>
          <w:sz w:val="24"/>
          <w:szCs w:val="24"/>
        </w:rPr>
        <w:t>Prihvaća se u cijelosti Izvješće stečajne upraviteljice.</w:t>
      </w:r>
    </w:p>
    <w:p w:rsidR="00A16AC3" w:rsidP="00A16AC3" w:rsidRDefault="00AA6964">
      <w:pPr>
        <w:pStyle w:val="Odlomakpopisa"/>
        <w:numPr>
          <w:ilvl w:val="0"/>
          <w:numId w:val="12"/>
        </w:numPr>
        <w:rPr>
          <w:rFonts w:ascii="Arial" w:hAnsi="Arial" w:cs="Arial"/>
          <w:color w:val="000000"/>
          <w:sz w:val="24"/>
          <w:szCs w:val="24"/>
        </w:rPr>
      </w:pPr>
      <w:r>
        <w:rPr>
          <w:rFonts w:ascii="Arial" w:hAnsi="Arial" w:cs="Arial"/>
          <w:color w:val="000000"/>
          <w:sz w:val="24"/>
          <w:szCs w:val="24"/>
        </w:rPr>
        <w:t xml:space="preserve">Poslovanje stečajnog dužnika neće se nastaviti. </w:t>
      </w:r>
    </w:p>
    <w:p w:rsidR="00AA6964" w:rsidP="00A16AC3" w:rsidRDefault="00AA6964">
      <w:pPr>
        <w:pStyle w:val="Odlomakpopisa"/>
        <w:numPr>
          <w:ilvl w:val="0"/>
          <w:numId w:val="12"/>
        </w:numPr>
        <w:rPr>
          <w:rFonts w:ascii="Arial" w:hAnsi="Arial" w:cs="Arial"/>
          <w:color w:val="000000"/>
          <w:sz w:val="24"/>
          <w:szCs w:val="24"/>
        </w:rPr>
      </w:pPr>
      <w:r>
        <w:rPr>
          <w:rFonts w:ascii="Arial" w:hAnsi="Arial" w:cs="Arial"/>
          <w:color w:val="000000"/>
          <w:sz w:val="24"/>
          <w:szCs w:val="24"/>
        </w:rPr>
        <w:t>S obzirom da je stečajni upravitelj podnio prijavu nedostatnosti stečajne mase za namirenje stečajnog postupka predlaže se da se pozove vjerovnike n</w:t>
      </w:r>
      <w:r w:rsidR="00D10C57">
        <w:rPr>
          <w:rFonts w:ascii="Arial" w:hAnsi="Arial" w:cs="Arial"/>
          <w:color w:val="000000"/>
          <w:sz w:val="24"/>
          <w:szCs w:val="24"/>
        </w:rPr>
        <w:t xml:space="preserve">a uplatu iznosa od 15.200,00 kn ( predvidivi troškovi ukoliko bi se stečajni postupak nastavio). </w:t>
      </w:r>
    </w:p>
    <w:p w:rsidR="00A16AC3" w:rsidP="00A16AC3" w:rsidRDefault="00A16AC3">
      <w:pPr>
        <w:pStyle w:val="Odlomakpopisa"/>
        <w:ind w:left="1080"/>
        <w:rPr>
          <w:rFonts w:ascii="Arial" w:hAnsi="Arial" w:cs="Arial"/>
          <w:color w:val="000000"/>
          <w:sz w:val="24"/>
          <w:szCs w:val="24"/>
        </w:rPr>
      </w:pPr>
    </w:p>
    <w:p w:rsidRPr="00ED4167" w:rsidR="00BA294D" w:rsidP="00A16AC3" w:rsidRDefault="00EF3050">
      <w:pPr>
        <w:pStyle w:val="Odlomakpopisa"/>
        <w:ind w:left="1080"/>
        <w:jc w:val="center"/>
        <w:rPr>
          <w:rFonts w:ascii="Arial" w:hAnsi="Arial" w:cs="Arial"/>
          <w:bCs/>
          <w:sz w:val="24"/>
          <w:szCs w:val="24"/>
        </w:rPr>
      </w:pPr>
      <w:r w:rsidRPr="00ED4167">
        <w:rPr>
          <w:rFonts w:ascii="Arial" w:hAnsi="Arial" w:cs="Arial"/>
          <w:bCs/>
          <w:sz w:val="24"/>
          <w:szCs w:val="24"/>
        </w:rPr>
        <w:t xml:space="preserve">Dovršeno u </w:t>
      </w:r>
      <w:r w:rsidR="00D10C57">
        <w:rPr>
          <w:rFonts w:ascii="Arial" w:hAnsi="Arial" w:cs="Arial"/>
          <w:bCs/>
          <w:sz w:val="24"/>
          <w:szCs w:val="24"/>
        </w:rPr>
        <w:t xml:space="preserve">11,42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A6EF1" w:rsidRDefault="00CA6EF1">
      <w:r>
        <w:separator/>
      </w:r>
    </w:p>
  </w:endnote>
  <w:endnote w:type="continuationSeparator" w:id="0">
    <w:p w:rsidR="00CA6EF1" w:rsidRDefault="00CA6E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A6EF1" w:rsidRDefault="00CA6EF1">
      <w:r>
        <w:separator/>
      </w:r>
    </w:p>
  </w:footnote>
  <w:footnote w:type="continuationSeparator" w:id="0">
    <w:p w:rsidR="00CA6EF1" w:rsidRDefault="00CA6E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6EF1" w:rsidP="00D81A44" w:rsidRDefault="00CA6EF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A6EF1" w:rsidRDefault="00CA6EF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CA6EF1" w:rsidP="00D81A44" w:rsidRDefault="00CA6EF1">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960456">
      <w:rPr>
        <w:rStyle w:val="Brojstranice"/>
        <w:rFonts w:ascii="Arial" w:hAnsi="Arial" w:cs="Arial"/>
        <w:noProof/>
        <w:sz w:val="24"/>
        <w:szCs w:val="24"/>
      </w:rPr>
      <w:t>7</w:t>
    </w:r>
    <w:r w:rsidRPr="00E44E9F">
      <w:rPr>
        <w:rStyle w:val="Brojstranice"/>
        <w:rFonts w:ascii="Arial" w:hAnsi="Arial" w:cs="Arial"/>
        <w:sz w:val="24"/>
        <w:szCs w:val="24"/>
      </w:rPr>
      <w:fldChar w:fldCharType="end"/>
    </w:r>
  </w:p>
  <w:p w:rsidRPr="00A207D6" w:rsidR="00CA6EF1" w:rsidP="003D5E96" w:rsidRDefault="00CA6EF1">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905211">
      <w:rPr>
        <w:rFonts w:ascii="Arial" w:hAnsi="Arial" w:cs="Arial"/>
        <w:bCs/>
        <w:sz w:val="24"/>
        <w:szCs w:val="24"/>
      </w:rPr>
      <w:t>461</w:t>
    </w:r>
    <w:r>
      <w:rPr>
        <w:rFonts w:ascii="Arial" w:hAnsi="Arial" w:cs="Arial"/>
        <w:bCs/>
        <w:sz w:val="24"/>
        <w:szCs w:val="24"/>
      </w:rPr>
      <w:t>/21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6EF1" w:rsidRDefault="00CA6EF1">
    <w:pPr>
      <w:pStyle w:val="Zaglavlje"/>
    </w:pPr>
  </w:p>
  <w:p w:rsidR="00CA6EF1" w:rsidRDefault="00CA6EF1">
    <w:pPr>
      <w:pStyle w:val="Zaglavlje"/>
    </w:pPr>
  </w:p>
  <w:p w:rsidR="00CA6EF1" w:rsidRDefault="00CA6EF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3"/>
  </w:num>
  <w:num w:numId="2">
    <w:abstractNumId w:val="18"/>
  </w:num>
  <w:num w:numId="3">
    <w:abstractNumId w:val="7"/>
  </w:num>
  <w:num w:numId="4">
    <w:abstractNumId w:val="8"/>
  </w:num>
  <w:num w:numId="5">
    <w:abstractNumId w:val="12"/>
  </w:num>
  <w:num w:numId="6">
    <w:abstractNumId w:val="16"/>
  </w:num>
  <w:num w:numId="7">
    <w:abstractNumId w:val="15"/>
  </w:num>
  <w:num w:numId="8">
    <w:abstractNumId w:val="14"/>
  </w:num>
  <w:num w:numId="9">
    <w:abstractNumId w:val="11"/>
  </w:num>
  <w:num w:numId="10">
    <w:abstractNumId w:val="9"/>
  </w:num>
  <w:num w:numId="11">
    <w:abstractNumId w:val="10"/>
  </w:num>
  <w:num w:numId="12">
    <w:abstractNumId w:val="17"/>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194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19"/>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4410"/>
    <w:rsid w:val="00077613"/>
    <w:rsid w:val="000776F3"/>
    <w:rsid w:val="00077B6B"/>
    <w:rsid w:val="000809CF"/>
    <w:rsid w:val="00081359"/>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408EA"/>
    <w:rsid w:val="00141CE9"/>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A0D"/>
    <w:rsid w:val="00166167"/>
    <w:rsid w:val="00172202"/>
    <w:rsid w:val="001723ED"/>
    <w:rsid w:val="00172D60"/>
    <w:rsid w:val="00175846"/>
    <w:rsid w:val="00175AE1"/>
    <w:rsid w:val="00175CA0"/>
    <w:rsid w:val="00175F9B"/>
    <w:rsid w:val="001765E0"/>
    <w:rsid w:val="00176E40"/>
    <w:rsid w:val="00180340"/>
    <w:rsid w:val="001809CF"/>
    <w:rsid w:val="00182185"/>
    <w:rsid w:val="00182244"/>
    <w:rsid w:val="00182D1B"/>
    <w:rsid w:val="001834E2"/>
    <w:rsid w:val="001847BE"/>
    <w:rsid w:val="00185203"/>
    <w:rsid w:val="00186836"/>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C50C8"/>
    <w:rsid w:val="004D0DB0"/>
    <w:rsid w:val="004D0E1E"/>
    <w:rsid w:val="004D19CC"/>
    <w:rsid w:val="004D1EBA"/>
    <w:rsid w:val="004D3731"/>
    <w:rsid w:val="004D3A8D"/>
    <w:rsid w:val="004D41DB"/>
    <w:rsid w:val="004D5B67"/>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D7E"/>
    <w:rsid w:val="00565FF4"/>
    <w:rsid w:val="0056615C"/>
    <w:rsid w:val="00567070"/>
    <w:rsid w:val="00570945"/>
    <w:rsid w:val="00571D36"/>
    <w:rsid w:val="00574B27"/>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2D2F"/>
    <w:rsid w:val="007D3CE7"/>
    <w:rsid w:val="007D4F95"/>
    <w:rsid w:val="007D7A99"/>
    <w:rsid w:val="007E0AC3"/>
    <w:rsid w:val="007E4199"/>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5011E"/>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53F6"/>
    <w:rsid w:val="008770DE"/>
    <w:rsid w:val="00881175"/>
    <w:rsid w:val="00881730"/>
    <w:rsid w:val="0088448B"/>
    <w:rsid w:val="00887483"/>
    <w:rsid w:val="0089076F"/>
    <w:rsid w:val="008926F4"/>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2072"/>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0456"/>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B6E"/>
    <w:rsid w:val="009E2E3B"/>
    <w:rsid w:val="009E3AAC"/>
    <w:rsid w:val="009E45DF"/>
    <w:rsid w:val="009E551B"/>
    <w:rsid w:val="009E5D54"/>
    <w:rsid w:val="009E5EDE"/>
    <w:rsid w:val="009E6808"/>
    <w:rsid w:val="009F22C6"/>
    <w:rsid w:val="009F2737"/>
    <w:rsid w:val="009F3B2D"/>
    <w:rsid w:val="009F4B75"/>
    <w:rsid w:val="009F707E"/>
    <w:rsid w:val="009F79B8"/>
    <w:rsid w:val="009F7A05"/>
    <w:rsid w:val="00A00232"/>
    <w:rsid w:val="00A006E0"/>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513"/>
    <w:rsid w:val="00A262E7"/>
    <w:rsid w:val="00A3028E"/>
    <w:rsid w:val="00A30477"/>
    <w:rsid w:val="00A305C3"/>
    <w:rsid w:val="00A325D0"/>
    <w:rsid w:val="00A32BFC"/>
    <w:rsid w:val="00A3386F"/>
    <w:rsid w:val="00A350B3"/>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3F2C"/>
    <w:rsid w:val="00CA654C"/>
    <w:rsid w:val="00CA6CAA"/>
    <w:rsid w:val="00CA6EF1"/>
    <w:rsid w:val="00CA6F4D"/>
    <w:rsid w:val="00CA715D"/>
    <w:rsid w:val="00CA7683"/>
    <w:rsid w:val="00CB07AB"/>
    <w:rsid w:val="00CB0929"/>
    <w:rsid w:val="00CB1126"/>
    <w:rsid w:val="00CB50E4"/>
    <w:rsid w:val="00CB59FE"/>
    <w:rsid w:val="00CC043F"/>
    <w:rsid w:val="00CC077C"/>
    <w:rsid w:val="00CC1C9F"/>
    <w:rsid w:val="00CC1D8E"/>
    <w:rsid w:val="00CC2DF5"/>
    <w:rsid w:val="00CC3A52"/>
    <w:rsid w:val="00CC5122"/>
    <w:rsid w:val="00CC6233"/>
    <w:rsid w:val="00CC69CD"/>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648D"/>
    <w:rsid w:val="00EE6EE6"/>
    <w:rsid w:val="00EE7851"/>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1948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31. kolovoza 2022.</izvorni_sadrzaj>
    <derivirana_varijabla naziv="DomainObject.StvarniPocetakDatum_1">31. kolovoza 2022.</derivirana_varijabla>
  </DomainObject.StvarniPocetakDatum>
  <DomainObject.StvarniZavrsetakDatum>
    <izvorni_sadrzaj>31. kolovoza 2022.</izvorni_sadrzaj>
    <derivirana_varijabla naziv="DomainObject.StvarniZavrsetakDatum_1">31. kolovoza 2022.</derivirana_varijabla>
  </DomainObject.StvarniZavrsetakDatum>
  <DomainObject.PlaniraniZavrsetakDatum>
    <izvorni_sadrzaj>31. kolovoza 2022.</izvorni_sadrzaj>
    <derivirana_varijabla naziv="DomainObject.PlaniraniZavrsetakDatum_1">31. kolovoza 2022.</derivirana_varijabla>
  </DomainObject.PlaniraniZavrsetakDatum>
  <DomainObject.PlaniraniPocetakDatum>
    <izvorni_sadrzaj>31. kolovoza 2022.</izvorni_sadrzaj>
    <derivirana_varijabla naziv="DomainObject.PlaniraniPocetakDatum_1">31. kolovoza 2022.</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11:42</izvorni_sadrzaj>
    <derivirana_varijabla naziv="DomainObject.StvarniZavrsetakVrijeme_1">11:42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kolovoza 2022.</izvorni_sadrzaj>
    <derivirana_varijabla naziv="DomainObject.Zapisnik.DatumKreiranja_1">31. kolovoza 2022.</derivirana_varijabla>
  </DomainObject.Zapisnik.DatumKreiranja>
  <DomainObject.Zapisnik.ImovinskaKorist>
    <izvorni_sadrzaj/>
    <derivirana_varijabla naziv="DomainObject.Zapisnik.ImovinskaKorist_1"/>
  </DomainObject.Zapisnik.ImovinskaKorist>
  <DomainObject.Zapisnik.Oznaka>
    <izvorni_sadrzaj>St-461/2021-27</izvorni_sadrzaj>
    <derivirana_varijabla naziv="DomainObject.Zapisnik.Oznaka_1">St-461/2021-27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19. veljače 2021.</izvorni_sadrzaj>
    <derivirana_varijabla naziv="DomainObject.Predmet.DatumOsnivanja_1">19.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St-461/2021</izvorni_sadrzaj>
    <derivirana_varijabla naziv="DomainObject.Predmet.OznakaBroj_1">St-461/2021</derivirana_varijabla>
  </DomainObject.Predmet.OznakaBroj>
  <DomainObject.Predmet.OznakaBrojOptuznogAkta>
    <izvorni_sadrzaj>04-06-21-1215</izvorni_sadrzaj>
    <derivirana_varijabla naziv="DomainObject.Predmet.OznakaBrojOptuznogAkta_1">04-06-21-1215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SMOLČIĆ PRIJEVOZ jednostavno društvo s ograničenom odgovornošću za prijevoz i usluge</izvorni_sadrzaj>
    <derivirana_varijabla naziv="DomainObject.Predmet.ProtustrankaFormated_1">  SMOLČIĆ PRIJEVOZ jednostavno društvo s ograničenom odgovornošću za prijevoz i usluge</derivirana_varijabla>
  </DomainObject.Predmet.ProtustrankaFormated>
  <DomainObject.Predmet.ProtustrankaFormatedOIB>
    <izvorni_sadrzaj>  SMOLČIĆ PRIJEVOZ jednostavno društvo s ograničenom odgovornošću za prijevoz i usluge, OIB 83526200058</izvorni_sadrzaj>
    <derivirana_varijabla naziv="DomainObject.Predmet.ProtustrankaFormatedOIB_1">  SMOLČIĆ PRIJEVOZ jednostavno društvo s ograničenom odgovornošću za prijevoz i usluge, OIB 83526200058</derivirana_varijabla>
  </DomainObject.Predmet.ProtustrankaFormatedOIB>
  <DomainObject.Predmet.ProtustrankaFormatedWithAdress>
    <izvorni_sadrzaj> SMOLČIĆ PRIJEVOZ jednostavno društvo s ograničenom odgovornošću za prijevoz i usluge, Ulica Mirka Bogovića 43, 10360 Sesvete</izvorni_sadrzaj>
    <derivirana_varijabla naziv="DomainObject.Predmet.ProtustrankaFormatedWithAdress_1"> SMOLČIĆ PRIJEVOZ jednostavno društvo s ograničenom odgovornošću za prijevoz i usluge, Ulica Mirka Bogovića 43, 10360 Sesvete</derivirana_varijabla>
  </DomainObject.Predmet.ProtustrankaFormatedWithAdress>
  <DomainObject.Predmet.ProtustrankaFormatedWithAdressOIB>
    <izvorni_sadrzaj> SMOLČIĆ PRIJEVOZ jednostavno društvo s ograničenom odgovornošću za prijevoz i usluge, OIB 83526200058, Ulica Mirka Bogovića 43, 10360 Sesvete</izvorni_sadrzaj>
    <derivirana_varijabla naziv="DomainObject.Predmet.ProtustrankaFormatedWithAdressOIB_1"> SMOLČIĆ PRIJEVOZ jednostavno društvo s ograničenom odgovornošću za prijevoz i usluge, OIB 83526200058, Ulica Mirka Bogovića 43, 10360 Sesvete</derivirana_varijabla>
  </DomainObject.Predmet.ProtustrankaFormatedWithAdressOIB>
  <DomainObject.Predmet.ProtustrankaWithAdress>
    <izvorni_sadrzaj>SMOLČIĆ PRIJEVOZ jednostavno društvo s ograničenom odgovornošću za prijevoz i usluge Ulica Mirka Bogovića 43, 10360 Sesvete</izvorni_sadrzaj>
    <derivirana_varijabla naziv="DomainObject.Predmet.ProtustrankaWithAdress_1">SMOLČIĆ PRIJEVOZ jednostavno društvo s ograničenom odgovornošću za prijevoz i usluge Ulica Mirka Bogovića 43, 10360 Sesvete</derivirana_varijabla>
  </DomainObject.Predmet.ProtustrankaWithAdress>
  <DomainObject.Predmet.ProtustrankaWithAdressOIB>
    <izvorni_sadrzaj>SMOLČIĆ PRIJEVOZ jednostavno društvo s ograničenom odgovornošću za prijevoz i usluge, OIB 83526200058, Ulica Mirka Bogovića 43, 10360 Sesvete</izvorni_sadrzaj>
    <derivirana_varijabla naziv="DomainObject.Predmet.ProtustrankaWithAdressOIB_1">SMOLČIĆ PRIJEVOZ jednostavno društvo s ograničenom odgovornošću za prijevoz i usluge, OIB 83526200058, Ulica Mirka Bogovića 43, 10360 Sesvete</derivirana_varijabla>
  </DomainObject.Predmet.ProtustrankaWithAdressOIB>
  <DomainObject.Predmet.ProtustrankaNazivFormated>
    <izvorni_sadrzaj>SMOLČIĆ PRIJEVOZ jednostavno društvo s ograničenom odgovornošću za prijevoz i usluge</izvorni_sadrzaj>
    <derivirana_varijabla naziv="DomainObject.Predmet.ProtustrankaNazivFormated_1">SMOLČIĆ PRIJEVOZ jednostavno društvo s ograničenom odgovornošću za prijevoz i usluge</derivirana_varijabla>
  </DomainObject.Predmet.ProtustrankaNazivFormated>
  <DomainObject.Predmet.ProtustrankaNazivFormatedOIB>
    <izvorni_sadrzaj>SMOLČIĆ PRIJEVOZ jednostavno društvo s ograničenom odgovornošću za prijevoz i usluge, OIB 83526200058</izvorni_sadrzaj>
    <derivirana_varijabla naziv="DomainObject.Predmet.ProtustrankaNazivFormatedOIB_1">SMOLČIĆ PRIJEVOZ jednostavno društvo s ograničenom odgovornošću za prijevoz i usluge, OIB 83526200058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Igor Smolčić</izvorni_sadrzaj>
    <derivirana_varijabla naziv="DomainObject.Predmet.StrankaFormated_1">  Financijska agencija; Igor Smolčić</derivirana_varijabla>
  </DomainObject.Predmet.StrankaFormated>
  <DomainObject.Predmet.StrankaFormatedOIB>
    <izvorni_sadrzaj>  Financijska agencija, OIB 85821130368; Igor Smolčić, OIB 71845873456</izvorni_sadrzaj>
    <derivirana_varijabla naziv="DomainObject.Predmet.StrankaFormatedOIB_1">  Financijska agencija, OIB 85821130368; Igor Smolčić, OIB 71845873456</derivirana_varijabla>
  </DomainObject.Predmet.StrankaFormatedOIB>
  <DomainObject.Predmet.StrankaFormatedWithAdress>
    <izvorni_sadrzaj> Financijska agencija, TRG SVIBANJSKIH ŽRTAVA 1995. 1, 10000 Zagreb; Igor Smolčić, Ulica Ljudevita Posavskog 27b, 10360 Sesvete</izvorni_sadrzaj>
    <derivirana_varijabla naziv="DomainObject.Predmet.StrankaFormatedWithAdress_1"> Financijska agencija, TRG SVIBANJSKIH ŽRTAVA 1995. 1, 10000 Zagreb; Igor Smolčić, Ulica Ljudevita Posavskog 27b, 10360 Sesvete</derivirana_varijabla>
  </DomainObject.Predmet.StrankaFormatedWithAdress>
  <DomainObject.Predmet.StrankaFormatedWithAdressOIB>
    <izvorni_sadrzaj> Financijska agencija, OIB 85821130368, TRG SVIBANJSKIH ŽRTAVA 1995. 1, 10000 Zagreb; Igor Smolčić, OIB 71845873456, Ulica Ljudevita Posavskog 27b, 10360 Sesvete</izvorni_sadrzaj>
    <derivirana_varijabla naziv="DomainObject.Predmet.StrankaFormatedWithAdressOIB_1"> Financijska agencija, OIB 85821130368, TRG SVIBANJSKIH ŽRTAVA 1995. 1, 10000 Zagreb; Igor Smolčić, OIB 71845873456, Ulica Ljudevita Posavskog 27b, 10360 Sesvete</derivirana_varijabla>
  </DomainObject.Predmet.StrankaFormatedWithAdressOIB>
  <DomainObject.Predmet.StrankaWithAdress>
    <izvorni_sadrzaj>Financijska agencija TRG SVIBANJSKIH ŽRTAVA 1995. 1,10000 Zagreb,Igor Smolčić Ulica Ljudevita Posavskog 27b,10360 Sesvete</izvorni_sadrzaj>
    <derivirana_varijabla naziv="DomainObject.Predmet.StrankaWithAdress_1">Financijska agencija TRG SVIBANJSKIH ŽRTAVA 1995. 1,10000 Zagreb,Igor Smolčić Ulica Ljudevita Posavskog 27b,10360 Sesvete</derivirana_varijabla>
  </DomainObject.Predmet.StrankaWithAdress>
  <DomainObject.Predmet.StrankaWithAdressOIB>
    <izvorni_sadrzaj>Financijska agencija, OIB 85821130368, TRG SVIBANJSKIH ŽRTAVA 1995. 1,10000 Zagreb,Igor Smolčić, OIB 71845873456, Ulica Ljudevita Posavskog 27b,10360 Sesvete</izvorni_sadrzaj>
    <derivirana_varijabla naziv="DomainObject.Predmet.StrankaWithAdressOIB_1">Financijska agencija, OIB 85821130368, TRG SVIBANJSKIH ŽRTAVA 1995. 1,10000 Zagreb,Igor Smolčić, OIB 71845873456, Ulica Ljudevita Posavskog 27b,10360 Sesvete</derivirana_varijabla>
  </DomainObject.Predmet.StrankaWithAdressOIB>
  <DomainObject.Predmet.StrankaNazivFormated>
    <izvorni_sadrzaj>Financijska agencija,Igor Smolčić</izvorni_sadrzaj>
    <derivirana_varijabla naziv="DomainObject.Predmet.StrankaNazivFormated_1">Financijska agencija,Igor Smolčić</derivirana_varijabla>
  </DomainObject.Predmet.StrankaNazivFormated>
  <DomainObject.Predmet.StrankaNazivFormatedOIB>
    <izvorni_sadrzaj>Financijska agencija, OIB 85821130368,Igor Smolčić, OIB 71845873456</izvorni_sadrzaj>
    <derivirana_varijabla naziv="DomainObject.Predmet.StrankaNazivFormatedOIB_1">Financijska agencija, OIB 85821130368,Igor Smolčić, OIB 71845873456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Igor Smolčić</item>
    </izvorni_sadrzaj>
    <derivirana_varijabla naziv="DomainObject.Predmet.StrankaListFormated_1">
      <item>Financijska agencija</item>
      <item>Igor Smolčić</item>
    </derivirana_varijabla>
  </DomainObject.Predmet.StrankaListFormated>
  <DomainObject.Predmet.StrankaListFormatedOIB>
    <izvorni_sadrzaj>
      <item>Financijska agencija, OIB 85821130368</item>
      <item>Igor Smolčić, OIB 71845873456</item>
    </izvorni_sadrzaj>
    <derivirana_varijabla naziv="DomainObject.Predmet.StrankaListFormatedOIB_1">
      <item>Financijska agencija, OIB 85821130368</item>
      <item>Igor Smolčić, OIB 71845873456</item>
    </derivirana_varijabla>
  </DomainObject.Predmet.StrankaListFormatedOIB>
  <DomainObject.Predmet.StrankaListFormatedWithAdress>
    <izvorni_sadrzaj>
      <item>Financijska agencija, TRG SVIBANJSKIH ŽRTAVA 1995. 1, 10000 Zagreb</item>
      <item>Igor Smolčić, Ulica Ljudevita Posavskog 27b, 10360 Sesvete</item>
    </izvorni_sadrzaj>
    <derivirana_varijabla naziv="DomainObject.Predmet.StrankaListFormatedWithAdress_1">
      <item>Financijska agencija, TRG SVIBANJSKIH ŽRTAVA 1995. 1, 10000 Zagreb</item>
      <item>Igor Smolčić, Ulica Ljudevita Posavskog 27b, 10360 Sesvete</item>
    </derivirana_varijabla>
  </DomainObject.Predmet.StrankaListFormatedWithAdress>
  <DomainObject.Predmet.StrankaListFormatedWithAdressOIB>
    <izvorni_sadrzaj>
      <item>Financijska agencija, OIB 85821130368, TRG SVIBANJSKIH ŽRTAVA 1995. 1, 10000 Zagreb</item>
      <item>Igor Smolčić, OIB 71845873456, Ulica Ljudevita Posavskog 27b, 10360 Sesvete</item>
    </izvorni_sadrzaj>
    <derivirana_varijabla naziv="DomainObject.Predmet.StrankaListFormatedWithAdressOIB_1">
      <item>Financijska agencija, OIB 85821130368, TRG SVIBANJSKIH ŽRTAVA 1995. 1, 10000 Zagreb</item>
      <item>Igor Smolčić, OIB 71845873456, Ulica Ljudevita Posavskog 27b, 10360 Sesvete</item>
    </derivirana_varijabla>
  </DomainObject.Predmet.StrankaListFormatedWithAdressOIB>
  <DomainObject.Predmet.StrankaListNazivFormated>
    <izvorni_sadrzaj>
      <item>Financijska agencija</item>
      <item>Igor Smolčić</item>
    </izvorni_sadrzaj>
    <derivirana_varijabla naziv="DomainObject.Predmet.StrankaListNazivFormated_1">
      <item>Financijska agencija</item>
      <item>Igor Smolčić</item>
    </derivirana_varijabla>
  </DomainObject.Predmet.StrankaListNazivFormated>
  <DomainObject.Predmet.StrankaListNazivFormatedOIB>
    <izvorni_sadrzaj>
      <item>Financijska agencija, OIB 85821130368</item>
      <item>Igor Smolčić, OIB 71845873456</item>
    </izvorni_sadrzaj>
    <derivirana_varijabla naziv="DomainObject.Predmet.StrankaListNazivFormatedOIB_1">
      <item>Financijska agencija, OIB 85821130368</item>
      <item>Igor Smolčić, OIB 71845873456</item>
    </derivirana_varijabla>
  </DomainObject.Predmet.StrankaListNazivFormatedOIB>
  <DomainObject.Predmet.ProtuStrankaListFormated>
    <izvorni_sadrzaj>
      <item>SMOLČIĆ PRIJEVOZ jednostavno društvo s ograničenom odgovornošću za prijevoz i usluge</item>
    </izvorni_sadrzaj>
    <derivirana_varijabla naziv="DomainObject.Predmet.ProtuStrankaListFormated_1">
      <item>SMOLČIĆ PRIJEVOZ jednostavno društvo s ograničenom odgovornošću za prijevoz i usluge</item>
    </derivirana_varijabla>
  </DomainObject.Predmet.ProtuStrankaListFormated>
  <DomainObject.Predmet.ProtuStrankaListFormatedOIB>
    <izvorni_sadrzaj>
      <item>SMOLČIĆ PRIJEVOZ jednostavno društvo s ograničenom odgovornošću za prijevoz i usluge, OIB 83526200058</item>
    </izvorni_sadrzaj>
    <derivirana_varijabla naziv="DomainObject.Predmet.ProtuStrankaListFormatedOIB_1">
      <item>SMOLČIĆ PRIJEVOZ jednostavno društvo s ograničenom odgovornošću za prijevoz i usluge, OIB 83526200058</item>
    </derivirana_varijabla>
  </DomainObject.Predmet.ProtuStrankaListFormatedOIB>
  <DomainObject.Predmet.ProtuStrankaListFormatedWithAdress>
    <izvorni_sadrzaj>
      <item>SMOLČIĆ PRIJEVOZ jednostavno društvo s ograničenom odgovornošću za prijevoz i usluge, Ulica Mirka Bogovića 43, 10360 Sesvete</item>
    </izvorni_sadrzaj>
    <derivirana_varijabla naziv="DomainObject.Predmet.ProtuStrankaListFormatedWithAdress_1">
      <item>SMOLČIĆ PRIJEVOZ jednostavno društvo s ograničenom odgovornošću za prijevoz i usluge, Ulica Mirka Bogovića 43, 10360 Sesvete</item>
    </derivirana_varijabla>
  </DomainObject.Predmet.ProtuStrankaListFormatedWithAdress>
  <DomainObject.Predmet.ProtuStrankaListFormatedWithAdressOIB>
    <izvorni_sadrzaj>
      <item>SMOLČIĆ PRIJEVOZ jednostavno društvo s ograničenom odgovornošću za prijevoz i usluge, OIB 83526200058, Ulica Mirka Bogovića 43, 10360 Sesvete</item>
    </izvorni_sadrzaj>
    <derivirana_varijabla naziv="DomainObject.Predmet.ProtuStrankaListFormatedWithAdressOIB_1">
      <item>SMOLČIĆ PRIJEVOZ jednostavno društvo s ograničenom odgovornošću za prijevoz i usluge, OIB 83526200058, Ulica Mirka Bogovića 43, 10360 Sesvete</item>
    </derivirana_varijabla>
  </DomainObject.Predmet.ProtuStrankaListFormatedWithAdressOIB>
  <DomainObject.Predmet.ProtuStrankaListNazivFormated>
    <izvorni_sadrzaj>
      <item>SMOLČIĆ PRIJEVOZ jednostavno društvo s ograničenom odgovornošću za prijevoz i usluge</item>
    </izvorni_sadrzaj>
    <derivirana_varijabla naziv="DomainObject.Predmet.ProtuStrankaListNazivFormated_1">
      <item>SMOLČIĆ PRIJEVOZ jednostavno društvo s ograničenom odgovornošću za prijevoz i usluge</item>
    </derivirana_varijabla>
  </DomainObject.Predmet.ProtuStrankaListNazivFormated>
  <DomainObject.Predmet.ProtuStrankaListNazivFormatedOIB>
    <izvorni_sadrzaj>
      <item>SMOLČIĆ PRIJEVOZ jednostavno društvo s ograničenom odgovornošću za prijevoz i usluge, OIB 83526200058</item>
    </izvorni_sadrzaj>
    <derivirana_varijabla naziv="DomainObject.Predmet.ProtuStrankaListNazivFormatedOIB_1">
      <item>SMOLČIĆ PRIJEVOZ jednostavno društvo s ograničenom odgovornošću za prijevoz i usluge, OIB 83526200058</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MF, Porezna uprava, Područni ured Zagreb</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MF, Porezna uprava, Područni ured Zagreb</item>
    </derivirana_varijabla>
  </DomainObject.Predmet.OstaliListFormatedOIB>
  <DomainObject.Predmet.OstaliListFormatedWithAdress>
    <izvorni_sadrzaj>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tem>MF, Porezna uprava, Područni ured Zagreb, Avenija Dubrovnik 32, 10000 Zagreb</item>
    </izvorni_sadrzaj>
    <derivirana_varijabla naziv="DomainObject.Predmet.OstaliListFormatedWithAdress_1">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tem>MF, Porezna uprava, Područni ured Zagreb, Avenija Dubrovnik 32, 10000 Zagreb</item>
    </derivirana_varijabla>
  </DomainObject.Predmet.OstaliListFormatedWithAdress>
  <DomainObject.Predmet.OstaliListFormatedWithAdressOIB>
    <izvorni_sadrzaj>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tem>MF, Porezna uprava, Područni ured Zagreb, Avenija Dubrovnik 32, 10000 Zagreb</item>
    </izvorni_sadrzaj>
    <derivirana_varijabla naziv="DomainObject.Predmet.OstaliListFormatedWithAdressOIB_1">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tem>MF, Porezna uprava, Područni ured Zagreb, Avenija Dubrovnik 32,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MF, Porezna uprava, Područni ured Zagreb</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MF, Porezna uprava, Područni ured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2022.</izvorni_sadrzaj>
    <derivirana_varijabla naziv="DomainObject.Datum_1">31. kolovoza 2022.</derivirana_varijabla>
  </DomainObject.Datum>
  <DomainObject.PoslovniBrojDokumenta>
    <izvorni_sadrzaj>St-461/2021-27</izvorni_sadrzaj>
    <derivirana_varijabla naziv="DomainObject.PoslovniBrojDokumenta_1">St-461/2021-27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SMOLČIĆ PRIJEVOZ jednostavno društvo s ograničenom odgovornošću za prijevoz i usluge</izvorni_sadrzaj>
    <derivirana_varijabla naziv="DomainObject.Predmet.ProtustrankaIDrugi_1">SMOLČIĆ PRIJEVOZ jednostavno društvo s ograničenom odgovornošću za prijevoz i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SMOLČIĆ PRIJEVOZ jednostavno društvo s ograničenom odgovornošću za prijevoz i usluge, OIB 83526200058, Ulica Mirka Bogovića 43, 10360 Sesvete</izvorni_sadrzaj>
    <derivirana_varijabla naziv="DomainObject.Predmet.ProtustrankaIDrugiAdressOIB_1">SMOLČIĆ PRIJEVOZ jednostavno društvo s ograničenom odgovornošću za prijevoz i usluge, OIB 83526200058, Ulica Mirka Bogovića 43,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SMOLČIĆ PRIJEVOZ jednostavno društvo s ograničenom odgovornošću za prijevoz i usluge</item>
      <item>Financijska agencija</item>
      <item>Igor Smolčić</item>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izvorni_sadrzaj>
    <derivirana_varijabla naziv="DomainObject.Predmet.SudioniciListNaziv_1">
      <item>SMOLČIĆ PRIJEVOZ jednostavno društvo s ograničenom odgovornošću za prijevoz i usluge</item>
      <item>Financijska agencija</item>
      <item>Igor Smolčić</item>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derivirana_varijabla>
  </DomainObject.Predmet.SudioniciListNaziv>
  <DomainObject.Predmet.SudioniciListAdressOIB>
    <izvorni_sadrzaj>
      <item>SMOLČIĆ PRIJEVOZ jednostavno društvo s ograničenom odgovornošću za prijevoz i usluge, OIB 83526200058, Ulica Mirka Bogovića 43,10360 Sesvete</item>
      <item>Financijska agencija, OIB 85821130368, TRG SVIBANJSKIH ŽRTAVA 1995. 1,10000 Zagreb</item>
      <item>Igor Smolčić, OIB 71845873456, Ulica Ljudevita Posavskog 27b,10360 Sesvete</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tem>MF, Porezna uprava, Područni ured Zagreb, Avenija Dubrovnik 32,10000 Zagreb</item>
    </izvorni_sadrzaj>
    <derivirana_varijabla naziv="DomainObject.Predmet.SudioniciListAdressOIB_1">
      <item>SMOLČIĆ PRIJEVOZ jednostavno društvo s ograničenom odgovornošću za prijevoz i usluge, OIB 83526200058, Ulica Mirka Bogovića 43,10360 Sesvete</item>
      <item>Financijska agencija, OIB 85821130368, TRG SVIBANJSKIH ŽRTAVA 1995. 1,10000 Zagreb</item>
      <item>Igor Smolčić, OIB 71845873456, Ulica Ljudevita Posavskog 27b,10360 Sesvete</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tem>MF, Porezna uprava, Područni ured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83526200058</item>
      <item>, OIB 71845873456</item>
      <item>, OIB 73294314024</item>
      <item>, OIB 64406809162</item>
      <item>, OIB 76108805525</item>
      <item>, OIB 22874515170</item>
      <item>, OIB null</item>
      <item>, OIB null</item>
    </izvorni_sadrzaj>
    <derivirana_varijabla naziv="DomainObject.Predmet.SudioniciListNazivOIB_1">
      <item>, OIB 85821130368</item>
      <item>, OIB 83526200058</item>
      <item>, OIB 71845873456</item>
      <item>, OIB 73294314024</item>
      <item>, OIB 64406809162</item>
      <item>, OIB 76108805525</item>
      <item>, OIB 22874515170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963BCA-8301-4737-93F3-87C4D27AA33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7</properties:Pages>
  <properties:Words>2091</properties:Words>
  <properties:Characters>11907</properties:Characters>
  <properties:Lines>482</properties:Lines>
  <properties:Paragraphs>157</properties:Paragraphs>
  <properties:TotalTime>45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14233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2022-08-30T12:55:00Z</dcterms:created>
  <dc:creator>Vinka Mihalinčić</dc:creator>
  <cp:lastModifiedBy>Vinka Mihalinčić</cp:lastModifiedBy>
  <cp:lastPrinted>2020-01-15T09:22:00Z</cp:lastPrinted>
  <dcterms:modified xmlns:xsi="http://www.w3.org/2001/XMLSchema-instance" xsi:type="dcterms:W3CDTF">2022-08-31T09:44:00Z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St-461/2021-27 / Zapisnik - Ispitno ročište (St-461-21-ispitno i izvještajno ročište.docx)</vt:lpwstr>
  </prop:property>
  <prop:property fmtid="{D5CDD505-2E9C-101B-9397-08002B2CF9AE}" pid="4" name="CC_coloring">
    <vt:bool>false</vt:bool>
  </prop:property>
  <prop:property fmtid="{D5CDD505-2E9C-101B-9397-08002B2CF9AE}" pid="5" name="BrojStranica">
    <vt:i4>7</vt:i4>
  </prop:property>
</prop:Properties>
</file>